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26" w:rsidRPr="00EE4117" w:rsidRDefault="00531026" w:rsidP="00531026">
      <w:pPr>
        <w:pStyle w:val="esegmenth4"/>
        <w:spacing w:after="0"/>
        <w:rPr>
          <w:rFonts w:ascii="Swis721 Cn BT" w:hAnsi="Swis721 Cn BT"/>
          <w:b w:val="0"/>
          <w:color w:val="auto"/>
          <w:sz w:val="24"/>
          <w:szCs w:val="24"/>
        </w:rPr>
      </w:pPr>
      <w:bookmarkStart w:id="0" w:name="_GoBack"/>
      <w:bookmarkEnd w:id="0"/>
      <w:r w:rsidRPr="00EE4117">
        <w:rPr>
          <w:rFonts w:ascii="Swis721 Cn BT" w:hAnsi="Swis721 Cn BT"/>
          <w:b w:val="0"/>
          <w:color w:val="auto"/>
          <w:sz w:val="24"/>
          <w:szCs w:val="24"/>
        </w:rPr>
        <w:t>Nina Globočnik</w:t>
      </w:r>
    </w:p>
    <w:p w:rsidR="00531026" w:rsidRPr="00EE4117" w:rsidRDefault="00531026" w:rsidP="00531026">
      <w:pPr>
        <w:pStyle w:val="esegmenth4"/>
        <w:spacing w:after="0"/>
        <w:rPr>
          <w:rFonts w:ascii="Swis721 Cn BT" w:hAnsi="Swis721 Cn BT"/>
          <w:b w:val="0"/>
          <w:color w:val="auto"/>
          <w:sz w:val="24"/>
          <w:szCs w:val="24"/>
        </w:rPr>
      </w:pPr>
    </w:p>
    <w:p w:rsidR="00531026" w:rsidRPr="00EE4117" w:rsidRDefault="00531026" w:rsidP="00531026">
      <w:pPr>
        <w:pStyle w:val="esegmenth4"/>
        <w:spacing w:after="0"/>
        <w:rPr>
          <w:rFonts w:ascii="Swis721 Cn BT" w:hAnsi="Swis721 Cn BT"/>
          <w:color w:val="auto"/>
          <w:sz w:val="52"/>
          <w:szCs w:val="52"/>
        </w:rPr>
      </w:pPr>
      <w:r w:rsidRPr="00EE4117">
        <w:rPr>
          <w:rFonts w:ascii="Swis721 Cn BT" w:hAnsi="Swis721 Cn BT"/>
          <w:color w:val="auto"/>
          <w:sz w:val="52"/>
          <w:szCs w:val="52"/>
        </w:rPr>
        <w:t>Prenehanje pogodbe o zaposlitvi (2)</w:t>
      </w:r>
    </w:p>
    <w:p w:rsidR="00531026" w:rsidRPr="00EE4117" w:rsidRDefault="00531026" w:rsidP="00531026">
      <w:pPr>
        <w:pStyle w:val="Navadensplet"/>
        <w:jc w:val="center"/>
        <w:rPr>
          <w:rFonts w:ascii="Swis721 Cn BT" w:hAnsi="Swis721 Cn BT"/>
          <w:b/>
          <w:color w:val="auto"/>
          <w:sz w:val="24"/>
          <w:szCs w:val="24"/>
        </w:rPr>
      </w:pPr>
    </w:p>
    <w:p w:rsidR="007C4B74" w:rsidRPr="00EE4117" w:rsidRDefault="007C4B74" w:rsidP="007C4B74">
      <w:pPr>
        <w:pStyle w:val="Navadensplet"/>
        <w:jc w:val="both"/>
        <w:rPr>
          <w:rFonts w:ascii="Swis721 Cn BT" w:hAnsi="Swis721 Cn BT"/>
          <w:i/>
          <w:color w:val="auto"/>
          <w:sz w:val="28"/>
          <w:szCs w:val="28"/>
        </w:rPr>
      </w:pPr>
      <w:r w:rsidRPr="00EE4117">
        <w:rPr>
          <w:rFonts w:ascii="Swis721 Cn BT" w:hAnsi="Swis721 Cn BT"/>
          <w:i/>
          <w:color w:val="auto"/>
          <w:sz w:val="28"/>
          <w:szCs w:val="28"/>
        </w:rPr>
        <w:t>Ena izmed pomembnih nalog svetov delavcev je tudi skrb za dosledno izvajanje delovnopravne zakonodaje in kolektivnih pogodb, vključno z določili o prenehanju pogodb o zaposlitvi. V prejšnji številki Ekonomske demokracije smo v zvezi s tem predstavili načine in razloge za prenehanje, tokrat pa si poglejmo še postopke in pravice v primeru prenehanja pogodb o zaposlitvi.</w:t>
      </w:r>
    </w:p>
    <w:p w:rsidR="00531026" w:rsidRPr="00EE4117" w:rsidRDefault="00531026" w:rsidP="008F621D">
      <w:pPr>
        <w:pStyle w:val="Navadensplet"/>
        <w:rPr>
          <w:rFonts w:ascii="Swis721 Cn BT" w:hAnsi="Swis721 Cn BT"/>
          <w:b/>
          <w:color w:val="auto"/>
          <w:sz w:val="24"/>
          <w:szCs w:val="24"/>
        </w:rPr>
      </w:pPr>
      <w:r w:rsidRPr="00EE4117">
        <w:rPr>
          <w:rFonts w:ascii="Swis721 Cn BT" w:hAnsi="Swis721 Cn BT"/>
          <w:b/>
          <w:color w:val="auto"/>
          <w:sz w:val="24"/>
          <w:szCs w:val="24"/>
        </w:rPr>
        <w:t>Postopek pred odpovedjo pogodbe o zaposlitvi</w:t>
      </w:r>
    </w:p>
    <w:p w:rsidR="00531026" w:rsidRPr="00EE4117" w:rsidRDefault="00531026" w:rsidP="00531026">
      <w:pPr>
        <w:pStyle w:val="Navadensplet"/>
        <w:jc w:val="both"/>
        <w:rPr>
          <w:rFonts w:ascii="Swis721 Cn BT" w:hAnsi="Swis721 Cn BT"/>
          <w:b/>
          <w:color w:val="auto"/>
          <w:sz w:val="24"/>
          <w:szCs w:val="24"/>
        </w:rPr>
      </w:pPr>
      <w:r w:rsidRPr="00EE4117">
        <w:rPr>
          <w:rFonts w:ascii="Swis721 Cn BT" w:hAnsi="Swis721 Cn BT"/>
          <w:color w:val="auto"/>
          <w:sz w:val="24"/>
          <w:szCs w:val="24"/>
        </w:rPr>
        <w:t xml:space="preserve">Pred redno odpovedjo pogodbe o zaposlitvi iz krivdnega razloga mora delodajalec najkasneje v 60 dneh od ugotovitve kršitve in najkasneje v šestih mesecih od nastanka kršitve </w:t>
      </w:r>
      <w:r w:rsidRPr="00EE4117">
        <w:rPr>
          <w:rFonts w:ascii="Swis721 Cn BT" w:hAnsi="Swis721 Cn BT"/>
          <w:b/>
          <w:color w:val="auto"/>
          <w:sz w:val="24"/>
          <w:szCs w:val="24"/>
        </w:rPr>
        <w:t>pisno opozoriti delavca na izpolnjevanje obveznosti in možnost odpovedi</w:t>
      </w:r>
      <w:r w:rsidRPr="00EE4117">
        <w:rPr>
          <w:rFonts w:ascii="Swis721 Cn BT" w:hAnsi="Swis721 Cn BT"/>
          <w:color w:val="auto"/>
          <w:sz w:val="24"/>
          <w:szCs w:val="24"/>
        </w:rPr>
        <w:t xml:space="preserve">, če bo delavec ponovno kršil pogodbene in druge obveznosti iz delovnega razmerja v enem letu od prejema pisnega opozorila, razen če ni s kolektivno pogodbo na ravni dejavnosti drugače določeno, vendar ne dalj kot v dveh letih. Takšna ureditev je z vidika delodajalca veliko bolj primerna, kot uvedba disciplinskega postopka zoper delavca. Zaradi navedenega se </w:t>
      </w:r>
      <w:r w:rsidRPr="00EE4117">
        <w:rPr>
          <w:rFonts w:ascii="Swis721 Cn BT" w:hAnsi="Swis721 Cn BT"/>
          <w:b/>
          <w:color w:val="auto"/>
          <w:sz w:val="24"/>
          <w:szCs w:val="24"/>
        </w:rPr>
        <w:t xml:space="preserve">število disciplinskih postopkov v praksi zmanjšuje. </w:t>
      </w:r>
    </w:p>
    <w:p w:rsidR="00531026" w:rsidRPr="00EE4117" w:rsidRDefault="00531026" w:rsidP="00531026">
      <w:pPr>
        <w:pStyle w:val="Navadensplet"/>
        <w:jc w:val="both"/>
        <w:rPr>
          <w:rFonts w:ascii="Swis721 Cn BT" w:hAnsi="Swis721 Cn BT"/>
          <w:color w:val="auto"/>
          <w:sz w:val="24"/>
          <w:szCs w:val="24"/>
        </w:rPr>
      </w:pPr>
      <w:r w:rsidRPr="00EE4117">
        <w:rPr>
          <w:rFonts w:ascii="Swis721 Cn BT" w:hAnsi="Swis721 Cn BT"/>
          <w:color w:val="auto"/>
          <w:sz w:val="24"/>
          <w:szCs w:val="24"/>
        </w:rPr>
        <w:t xml:space="preserve">Pred redno odpovedjo iz razloga nesposobnosti ali krivdnega razloga in pred izredno odpovedjo pogodbe o zaposlitvi pa mora delodajalec delavca pisno seznaniti z očitanimi kršitvami oziroma z očitanim razlogom nesposobnosti in mu </w:t>
      </w:r>
      <w:r w:rsidRPr="00EE4117">
        <w:rPr>
          <w:rFonts w:ascii="Swis721 Cn BT" w:hAnsi="Swis721 Cn BT"/>
          <w:b/>
          <w:color w:val="auto"/>
          <w:sz w:val="24"/>
          <w:szCs w:val="24"/>
        </w:rPr>
        <w:t>omogočiti zagovor v razumnem roku</w:t>
      </w:r>
      <w:r w:rsidRPr="00EE4117">
        <w:rPr>
          <w:rFonts w:ascii="Swis721 Cn BT" w:hAnsi="Swis721 Cn BT"/>
          <w:color w:val="auto"/>
          <w:sz w:val="24"/>
          <w:szCs w:val="24"/>
        </w:rPr>
        <w:t xml:space="preserve">, ki ne sme biti krajši od treh delovnih dni, razen če obstajajo okoliščine, zaradi katerih bi bilo od delodajalca neupravičeno pričakovati, da delavcu to omogoči. </w:t>
      </w:r>
    </w:p>
    <w:p w:rsidR="00531026" w:rsidRPr="00EE4117" w:rsidRDefault="00531026" w:rsidP="00531026">
      <w:pPr>
        <w:pStyle w:val="Navadensplet"/>
        <w:jc w:val="both"/>
        <w:rPr>
          <w:rFonts w:ascii="Swis721 Cn BT" w:hAnsi="Swis721 Cn BT"/>
          <w:color w:val="auto"/>
          <w:sz w:val="24"/>
          <w:szCs w:val="24"/>
        </w:rPr>
      </w:pPr>
      <w:r w:rsidRPr="00EE4117">
        <w:rPr>
          <w:rFonts w:ascii="Swis721 Cn BT" w:hAnsi="Swis721 Cn BT"/>
          <w:color w:val="auto"/>
          <w:sz w:val="24"/>
          <w:szCs w:val="24"/>
        </w:rPr>
        <w:t xml:space="preserve">Po novem se lahko tako pisno opozorilo, kot tudi seznanitev z očitanimi kršitvami in možnost zagovora delavcu lahko posreduje na </w:t>
      </w:r>
      <w:r w:rsidRPr="00EE4117">
        <w:rPr>
          <w:rFonts w:ascii="Swis721 Cn BT" w:hAnsi="Swis721 Cn BT"/>
          <w:b/>
          <w:color w:val="auto"/>
          <w:sz w:val="24"/>
          <w:szCs w:val="24"/>
        </w:rPr>
        <w:t>elektronski naslov delavca</w:t>
      </w:r>
      <w:r w:rsidRPr="00EE4117">
        <w:rPr>
          <w:rFonts w:ascii="Swis721 Cn BT" w:hAnsi="Swis721 Cn BT"/>
          <w:color w:val="auto"/>
          <w:sz w:val="24"/>
          <w:szCs w:val="24"/>
        </w:rPr>
        <w:t>, ki ga zagotavlja in uporabo nalaga delodajalec.</w:t>
      </w:r>
    </w:p>
    <w:p w:rsidR="00531026" w:rsidRPr="00EE4117" w:rsidRDefault="00531026" w:rsidP="00531026">
      <w:pPr>
        <w:pStyle w:val="Navadensplet"/>
        <w:jc w:val="both"/>
        <w:rPr>
          <w:rFonts w:ascii="Swis721 Cn BT" w:hAnsi="Swis721 Cn BT"/>
          <w:color w:val="auto"/>
          <w:sz w:val="24"/>
          <w:szCs w:val="24"/>
        </w:rPr>
      </w:pPr>
      <w:r w:rsidRPr="00EE4117">
        <w:rPr>
          <w:rFonts w:ascii="Swis721 Cn BT" w:hAnsi="Swis721 Cn BT"/>
          <w:color w:val="auto"/>
          <w:sz w:val="24"/>
          <w:szCs w:val="24"/>
        </w:rPr>
        <w:t xml:space="preserve">Kadar delavec tako zahteva, mora delodajalec o nameravani redni ali izredni odpovedi pogodbe o zaposlitvi pisno obvestiti </w:t>
      </w:r>
      <w:r w:rsidRPr="00EE4117">
        <w:rPr>
          <w:rFonts w:ascii="Swis721 Cn BT" w:hAnsi="Swis721 Cn BT"/>
          <w:b/>
          <w:color w:val="auto"/>
          <w:sz w:val="24"/>
          <w:szCs w:val="24"/>
        </w:rPr>
        <w:t>sindikat</w:t>
      </w:r>
      <w:r w:rsidRPr="00EE4117">
        <w:rPr>
          <w:rFonts w:ascii="Swis721 Cn BT" w:hAnsi="Swis721 Cn BT"/>
          <w:color w:val="auto"/>
          <w:sz w:val="24"/>
          <w:szCs w:val="24"/>
        </w:rPr>
        <w:t xml:space="preserve">, katerega član je delavec ob uvedbi postopka. Če delavec ni član sindikata, mora delodajalec na zahtevo delavca obvestiti </w:t>
      </w:r>
      <w:r w:rsidRPr="00EE4117">
        <w:rPr>
          <w:rFonts w:ascii="Swis721 Cn BT" w:hAnsi="Swis721 Cn BT"/>
          <w:b/>
          <w:color w:val="auto"/>
          <w:sz w:val="24"/>
          <w:szCs w:val="24"/>
        </w:rPr>
        <w:t>svet delavcev</w:t>
      </w:r>
      <w:r w:rsidRPr="00EE4117">
        <w:rPr>
          <w:rFonts w:ascii="Swis721 Cn BT" w:hAnsi="Swis721 Cn BT"/>
          <w:color w:val="auto"/>
          <w:sz w:val="24"/>
          <w:szCs w:val="24"/>
        </w:rPr>
        <w:t xml:space="preserve"> oziroma delavskega zaupnika. Sindikat ali svet delavcev oziroma delavski zaupnik lahko poda svoje mnenje v roku šestih dni. Če svojega mnenja v tem roku ne poda, se šteje, da odpovedi ne nasprotuje. Mnenje je lahko negativno, če za odpoved ni utemeljenih razlogov</w:t>
      </w:r>
      <w:r w:rsidR="006A3A18" w:rsidRPr="00EE4117">
        <w:rPr>
          <w:rFonts w:ascii="Swis721 Cn BT" w:hAnsi="Swis721 Cn BT"/>
          <w:color w:val="auto"/>
          <w:sz w:val="24"/>
          <w:szCs w:val="24"/>
        </w:rPr>
        <w:t>,</w:t>
      </w:r>
      <w:r w:rsidRPr="00EE4117">
        <w:rPr>
          <w:rFonts w:ascii="Swis721 Cn BT" w:hAnsi="Swis721 Cn BT"/>
          <w:color w:val="auto"/>
          <w:sz w:val="24"/>
          <w:szCs w:val="24"/>
        </w:rPr>
        <w:t xml:space="preserve"> ali če postopek ni bil izveden skladno z zakonom. Negativno mnenje mora biti pisno obrazloženo. Delodajalec </w:t>
      </w:r>
      <w:r w:rsidRPr="00EE4117">
        <w:rPr>
          <w:rFonts w:ascii="Swis721 Cn BT" w:hAnsi="Swis721 Cn BT"/>
          <w:b/>
          <w:color w:val="auto"/>
          <w:sz w:val="24"/>
          <w:szCs w:val="24"/>
        </w:rPr>
        <w:t>na mnenje ni vezan</w:t>
      </w:r>
      <w:r w:rsidRPr="00EE4117">
        <w:rPr>
          <w:rFonts w:ascii="Swis721 Cn BT" w:hAnsi="Swis721 Cn BT"/>
          <w:color w:val="auto"/>
          <w:sz w:val="24"/>
          <w:szCs w:val="24"/>
        </w:rPr>
        <w:t xml:space="preserve">. </w:t>
      </w:r>
    </w:p>
    <w:p w:rsidR="00531026" w:rsidRPr="00EE4117" w:rsidRDefault="00531026" w:rsidP="00531026">
      <w:pPr>
        <w:pStyle w:val="Navadensplet"/>
        <w:jc w:val="both"/>
        <w:rPr>
          <w:rFonts w:ascii="Swis721 Cn BT" w:hAnsi="Swis721 Cn BT"/>
          <w:color w:val="auto"/>
          <w:sz w:val="24"/>
          <w:szCs w:val="24"/>
        </w:rPr>
      </w:pPr>
      <w:r w:rsidRPr="00EE4117">
        <w:rPr>
          <w:rFonts w:ascii="Swis721 Cn BT" w:hAnsi="Swis721 Cn BT"/>
          <w:color w:val="auto"/>
          <w:sz w:val="24"/>
          <w:szCs w:val="24"/>
        </w:rPr>
        <w:t xml:space="preserve">Redna ali izredna odpoved pogodbe o zaposlitvi mora biti vročena pogodbeni stranki, ki se ji pogodba odpoveduje. Če bo odpoved vročal delavec, jo bo običajno ali pustil v kadrovski službi ali poslal s priporočeno pošiljko. Delodajalec pa bo odpoved praviloma vročil v svojih prostorih, s priporočeno pošiljko s povratnico, izjemoma pa z objavo z objavo na oglasnem mestu pri delodajalcu, ki je dostopno delavcu. Datum vročitve je pomemben z vidika teka rokov postopka in z vidika teka odpovednega roka. </w:t>
      </w:r>
    </w:p>
    <w:p w:rsidR="00C36917" w:rsidRPr="00EE4117" w:rsidRDefault="00C36917">
      <w:pPr>
        <w:spacing w:after="0"/>
        <w:rPr>
          <w:rFonts w:ascii="Swis721 Cn BT" w:hAnsi="Swis721 Cn BT"/>
          <w:b/>
          <w:bCs/>
          <w:sz w:val="24"/>
          <w:szCs w:val="24"/>
        </w:rPr>
      </w:pPr>
      <w:r w:rsidRPr="00EE4117">
        <w:rPr>
          <w:rFonts w:ascii="Swis721 Cn BT" w:hAnsi="Swis721 Cn BT"/>
          <w:b/>
          <w:bCs/>
          <w:sz w:val="24"/>
          <w:szCs w:val="24"/>
        </w:rPr>
        <w:br w:type="page"/>
      </w:r>
    </w:p>
    <w:p w:rsidR="00531026" w:rsidRPr="00EE4117" w:rsidRDefault="00531026" w:rsidP="008F621D">
      <w:pPr>
        <w:widowControl w:val="0"/>
        <w:autoSpaceDE w:val="0"/>
        <w:autoSpaceDN w:val="0"/>
        <w:adjustRightInd w:val="0"/>
        <w:spacing w:after="280" w:line="240" w:lineRule="auto"/>
        <w:rPr>
          <w:rFonts w:ascii="Swis721 Cn BT" w:hAnsi="Swis721 Cn BT"/>
          <w:b/>
          <w:bCs/>
          <w:sz w:val="24"/>
          <w:szCs w:val="24"/>
        </w:rPr>
      </w:pPr>
      <w:r w:rsidRPr="00EE4117">
        <w:rPr>
          <w:rFonts w:ascii="Swis721 Cn BT" w:hAnsi="Swis721 Cn BT"/>
          <w:b/>
          <w:bCs/>
          <w:sz w:val="24"/>
          <w:szCs w:val="24"/>
        </w:rPr>
        <w:lastRenderedPageBreak/>
        <w:t>Prenehanje pogodbe o zaposlitvi na podlagi sodbe sodišča</w:t>
      </w:r>
    </w:p>
    <w:p w:rsidR="00531026" w:rsidRPr="00EE4117" w:rsidRDefault="00531026" w:rsidP="00531026">
      <w:pPr>
        <w:widowControl w:val="0"/>
        <w:autoSpaceDE w:val="0"/>
        <w:autoSpaceDN w:val="0"/>
        <w:adjustRightInd w:val="0"/>
        <w:spacing w:after="280" w:line="240" w:lineRule="auto"/>
        <w:jc w:val="both"/>
        <w:rPr>
          <w:rFonts w:ascii="Swis721 Cn BT" w:hAnsi="Swis721 Cn BT"/>
          <w:bCs/>
          <w:sz w:val="24"/>
          <w:szCs w:val="24"/>
        </w:rPr>
      </w:pPr>
      <w:r w:rsidRPr="00EE4117">
        <w:rPr>
          <w:rFonts w:ascii="Swis721 Cn BT" w:hAnsi="Swis721 Cn BT"/>
          <w:bCs/>
          <w:sz w:val="24"/>
          <w:szCs w:val="24"/>
        </w:rPr>
        <w:t xml:space="preserve">Prenehanje pogodbe o zaposlitvi na podlagi sodbe sodišča ni nov delovnopravni institut, saj ga je sodna praksa ob upoštevanju dejanskih okoliščin posameznega primera ter ob upoštevanju zakonskih določb že sedaj upoštevala. Gre za situacije, ko sodišče sicer ugotovi, da je odpoved pogodbe o zaposlitvi nezakonita, vendar na predlog zainteresirane stranke oceni, da vseeno nadaljevanje delovnega razmerja ni smiselno. Grobo rečeno bi lahko celo rekli, da gre za možnost podaje nezakonite odpovedi pogodbe o zaposlitvi, katera kljub svoji nezakonitosti ne more imeti za posledico reintegracijo delavca v delovno razmerje. Takšno odločitev bo sodišče sprejelo ali na predlog delavca ali na predlog delodajalca, pri čemer bo upoštevalo vse okoliščine in interes pogodbenih strank. V takšnem primeru bo sodišče ugotovilo trajanje delovnega razmerja, največ do odločitve sodišča prve stopnje, delavcu bo priznalo delovno dobo in druge pravice iz delovnega razmerja ter </w:t>
      </w:r>
      <w:r w:rsidRPr="00EE4117">
        <w:rPr>
          <w:rFonts w:ascii="Swis721 Cn BT" w:hAnsi="Swis721 Cn BT"/>
          <w:b/>
          <w:bCs/>
          <w:sz w:val="24"/>
          <w:szCs w:val="24"/>
        </w:rPr>
        <w:t>ustrezno denarno povračilo</w:t>
      </w:r>
      <w:r w:rsidRPr="00EE4117">
        <w:rPr>
          <w:rFonts w:ascii="Swis721 Cn BT" w:hAnsi="Swis721 Cn BT"/>
          <w:bCs/>
          <w:sz w:val="24"/>
          <w:szCs w:val="24"/>
        </w:rPr>
        <w:t xml:space="preserve">. </w:t>
      </w:r>
      <w:r w:rsidR="00D61552" w:rsidRPr="00EE4117">
        <w:rPr>
          <w:rFonts w:ascii="Swis721 Cn BT" w:hAnsi="Swis721 Cn BT"/>
          <w:bCs/>
          <w:sz w:val="24"/>
          <w:szCs w:val="24"/>
        </w:rPr>
        <w:t>U</w:t>
      </w:r>
      <w:r w:rsidRPr="00EE4117">
        <w:rPr>
          <w:rFonts w:ascii="Swis721 Cn BT" w:hAnsi="Swis721 Cn BT"/>
          <w:bCs/>
          <w:sz w:val="24"/>
          <w:szCs w:val="24"/>
        </w:rPr>
        <w:t>strezno denarno povračilo ne bo smelo biti višje od 18 mesečnih plač delavca</w:t>
      </w:r>
      <w:r w:rsidRPr="00EE4117">
        <w:rPr>
          <w:rFonts w:ascii="Swis721 Cn BT" w:hAnsi="Swis721 Cn BT"/>
          <w:sz w:val="24"/>
          <w:szCs w:val="24"/>
        </w:rPr>
        <w:t>, izplačanih v zadnjih treh mesecih pred odpovedjo pogodbe o zaposlitvi.</w:t>
      </w:r>
    </w:p>
    <w:p w:rsidR="00531026" w:rsidRPr="00EE4117" w:rsidRDefault="00531026" w:rsidP="00531026">
      <w:pPr>
        <w:widowControl w:val="0"/>
        <w:autoSpaceDE w:val="0"/>
        <w:autoSpaceDN w:val="0"/>
        <w:adjustRightInd w:val="0"/>
        <w:spacing w:after="280" w:line="240" w:lineRule="auto"/>
        <w:jc w:val="both"/>
        <w:rPr>
          <w:rFonts w:ascii="Swis721 Cn BT" w:hAnsi="Swis721 Cn BT"/>
          <w:sz w:val="24"/>
          <w:szCs w:val="24"/>
        </w:rPr>
      </w:pPr>
      <w:r w:rsidRPr="00EE4117">
        <w:rPr>
          <w:rFonts w:ascii="Swis721 Cn BT" w:hAnsi="Swis721 Cn BT"/>
          <w:sz w:val="24"/>
          <w:szCs w:val="24"/>
        </w:rPr>
        <w:t>Višino denarnega povračila bo sodišče določilo glede na:</w:t>
      </w:r>
    </w:p>
    <w:p w:rsidR="00531026" w:rsidRPr="00EE4117" w:rsidRDefault="00531026"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 xml:space="preserve">trajanje delavčeve zaposlitve, </w:t>
      </w:r>
    </w:p>
    <w:p w:rsidR="00531026" w:rsidRPr="00EE4117" w:rsidRDefault="00531026"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 xml:space="preserve">možnosti delavca za novo zaposlitev in </w:t>
      </w:r>
    </w:p>
    <w:p w:rsidR="00531026" w:rsidRPr="00EE4117" w:rsidRDefault="00531026"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 xml:space="preserve">okoliščine, ki so privedle do nezakonitosti prenehanja pogodbe o zaposlitvi, </w:t>
      </w:r>
    </w:p>
    <w:p w:rsidR="00531026" w:rsidRPr="00EE4117" w:rsidRDefault="00531026"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ter glede na pravice, ki jih je delavec uveljavil za čas do prenehanja delovnega razmerja.</w:t>
      </w:r>
    </w:p>
    <w:p w:rsidR="00531026" w:rsidRPr="00EE4117" w:rsidRDefault="00531026" w:rsidP="008F621D">
      <w:pPr>
        <w:widowControl w:val="0"/>
        <w:autoSpaceDE w:val="0"/>
        <w:autoSpaceDN w:val="0"/>
        <w:adjustRightInd w:val="0"/>
        <w:spacing w:after="280" w:line="240" w:lineRule="auto"/>
        <w:rPr>
          <w:rFonts w:ascii="Swis721 Cn BT" w:hAnsi="Swis721 Cn BT"/>
          <w:b/>
          <w:bCs/>
          <w:sz w:val="24"/>
          <w:szCs w:val="24"/>
        </w:rPr>
      </w:pPr>
      <w:r w:rsidRPr="00EE4117">
        <w:rPr>
          <w:rFonts w:ascii="Swis721 Cn BT" w:hAnsi="Swis721 Cn BT"/>
          <w:b/>
          <w:bCs/>
          <w:sz w:val="24"/>
          <w:szCs w:val="24"/>
        </w:rPr>
        <w:t>Posebno pravno varstvo pred odpovedjo</w:t>
      </w:r>
    </w:p>
    <w:p w:rsidR="00531026" w:rsidRPr="00EE4117" w:rsidRDefault="00531026" w:rsidP="00531026">
      <w:pPr>
        <w:widowControl w:val="0"/>
        <w:autoSpaceDE w:val="0"/>
        <w:autoSpaceDN w:val="0"/>
        <w:adjustRightInd w:val="0"/>
        <w:spacing w:after="280" w:line="240" w:lineRule="auto"/>
        <w:jc w:val="both"/>
        <w:rPr>
          <w:rFonts w:ascii="Swis721 Cn BT" w:hAnsi="Swis721 Cn BT"/>
          <w:sz w:val="24"/>
          <w:szCs w:val="24"/>
        </w:rPr>
      </w:pPr>
      <w:r w:rsidRPr="00EE4117">
        <w:rPr>
          <w:rFonts w:ascii="Swis721 Cn BT" w:hAnsi="Swis721 Cn BT"/>
          <w:bCs/>
          <w:sz w:val="24"/>
          <w:szCs w:val="24"/>
        </w:rPr>
        <w:t>Predstavniki delavcev, delavci pred upokojitvijo, starši in invalidi ter odsotni z dela zaradi bolezni pred odpovedjo pogodbe o zaposlitvi uživajo posebno varstvo.</w:t>
      </w:r>
      <w:r w:rsidR="006A3A18" w:rsidRPr="00EE4117">
        <w:rPr>
          <w:rFonts w:ascii="Swis721 Cn BT" w:hAnsi="Swis721 Cn BT"/>
          <w:bCs/>
          <w:sz w:val="24"/>
          <w:szCs w:val="24"/>
        </w:rPr>
        <w:t xml:space="preserve"> </w:t>
      </w:r>
      <w:r w:rsidRPr="00EE4117">
        <w:rPr>
          <w:rFonts w:ascii="Swis721 Cn BT" w:hAnsi="Swis721 Cn BT"/>
          <w:sz w:val="24"/>
          <w:szCs w:val="24"/>
        </w:rPr>
        <w:t>Če je posameznemu delavcu zaradi njegovega statusa zagotovljeno večkratno varstvo pred odpovedjo, velja močnejše pravno varstvo.</w:t>
      </w:r>
    </w:p>
    <w:p w:rsidR="00D61552" w:rsidRPr="00EE4117" w:rsidRDefault="00D61552" w:rsidP="00D61552">
      <w:pPr>
        <w:widowControl w:val="0"/>
        <w:autoSpaceDE w:val="0"/>
        <w:autoSpaceDN w:val="0"/>
        <w:adjustRightInd w:val="0"/>
        <w:spacing w:after="0" w:line="240" w:lineRule="auto"/>
        <w:jc w:val="both"/>
        <w:rPr>
          <w:rFonts w:ascii="Swis721 Cn BT" w:hAnsi="Swis721 Cn BT"/>
          <w:bCs/>
          <w:sz w:val="24"/>
          <w:szCs w:val="24"/>
        </w:rPr>
      </w:pPr>
      <w:r w:rsidRPr="00EE4117">
        <w:rPr>
          <w:rFonts w:ascii="Swis721 Cn BT" w:hAnsi="Swis721 Cn BT"/>
          <w:bCs/>
          <w:sz w:val="24"/>
          <w:szCs w:val="24"/>
        </w:rPr>
        <w:t>1.</w:t>
      </w:r>
    </w:p>
    <w:p w:rsidR="00531026" w:rsidRPr="00EE4117" w:rsidRDefault="00531026" w:rsidP="00D61552">
      <w:pPr>
        <w:widowControl w:val="0"/>
        <w:autoSpaceDE w:val="0"/>
        <w:autoSpaceDN w:val="0"/>
        <w:adjustRightInd w:val="0"/>
        <w:spacing w:after="0" w:line="240" w:lineRule="auto"/>
        <w:jc w:val="both"/>
        <w:rPr>
          <w:rFonts w:ascii="Swis721 Cn BT" w:hAnsi="Swis721 Cn BT"/>
          <w:sz w:val="24"/>
          <w:szCs w:val="24"/>
        </w:rPr>
      </w:pPr>
      <w:r w:rsidRPr="00EE4117">
        <w:rPr>
          <w:rFonts w:ascii="Swis721 Cn BT" w:hAnsi="Swis721 Cn BT"/>
          <w:bCs/>
          <w:sz w:val="24"/>
          <w:szCs w:val="24"/>
        </w:rPr>
        <w:t>Tako d</w:t>
      </w:r>
      <w:r w:rsidRPr="00EE4117">
        <w:rPr>
          <w:rFonts w:ascii="Swis721 Cn BT" w:hAnsi="Swis721 Cn BT"/>
          <w:sz w:val="24"/>
          <w:szCs w:val="24"/>
        </w:rPr>
        <w:t xml:space="preserve">elodajalec </w:t>
      </w:r>
      <w:r w:rsidRPr="00EE4117">
        <w:rPr>
          <w:rFonts w:ascii="Swis721 Cn BT" w:hAnsi="Swis721 Cn BT"/>
          <w:b/>
          <w:sz w:val="24"/>
          <w:szCs w:val="24"/>
        </w:rPr>
        <w:t>ne sme odpovedati pogodbe o zaposlitvi</w:t>
      </w:r>
      <w:r w:rsidRPr="00EE4117">
        <w:rPr>
          <w:rFonts w:ascii="Swis721 Cn BT" w:hAnsi="Swis721 Cn BT"/>
          <w:sz w:val="24"/>
          <w:szCs w:val="24"/>
        </w:rPr>
        <w:t>:</w:t>
      </w:r>
    </w:p>
    <w:p w:rsidR="00531026" w:rsidRPr="00EE4117" w:rsidRDefault="00531026" w:rsidP="00D61552">
      <w:pPr>
        <w:pStyle w:val="Odstavekseznama"/>
        <w:widowControl w:val="0"/>
        <w:numPr>
          <w:ilvl w:val="0"/>
          <w:numId w:val="1"/>
        </w:numPr>
        <w:autoSpaceDE w:val="0"/>
        <w:autoSpaceDN w:val="0"/>
        <w:adjustRightInd w:val="0"/>
        <w:jc w:val="both"/>
        <w:rPr>
          <w:rFonts w:ascii="Swis721 Cn BT" w:hAnsi="Swis721 Cn BT"/>
        </w:rPr>
      </w:pPr>
      <w:r w:rsidRPr="00EE4117">
        <w:rPr>
          <w:rFonts w:ascii="Swis721 Cn BT" w:hAnsi="Swis721 Cn BT"/>
        </w:rPr>
        <w:t>članu sveta delavcev, delavskemu zaupniku, članu nadzornega sveta, ki predstavlja delavce, predstavniku delavcev v svetu zavoda ter</w:t>
      </w:r>
    </w:p>
    <w:p w:rsidR="00531026" w:rsidRPr="00EE4117" w:rsidRDefault="00531026" w:rsidP="00D61552">
      <w:pPr>
        <w:pStyle w:val="Odstavekseznama"/>
        <w:widowControl w:val="0"/>
        <w:numPr>
          <w:ilvl w:val="0"/>
          <w:numId w:val="1"/>
        </w:numPr>
        <w:autoSpaceDE w:val="0"/>
        <w:autoSpaceDN w:val="0"/>
        <w:adjustRightInd w:val="0"/>
        <w:jc w:val="both"/>
        <w:rPr>
          <w:rFonts w:ascii="Swis721 Cn BT" w:hAnsi="Swis721 Cn BT"/>
        </w:rPr>
      </w:pPr>
      <w:r w:rsidRPr="00EE4117">
        <w:rPr>
          <w:rFonts w:ascii="Swis721 Cn BT" w:hAnsi="Swis721 Cn BT"/>
        </w:rPr>
        <w:t>imenovanemu ali voljenemu sindikalnemu zaupniku,</w:t>
      </w:r>
    </w:p>
    <w:p w:rsidR="00531026" w:rsidRPr="00EE4117" w:rsidRDefault="00531026" w:rsidP="00531026">
      <w:pPr>
        <w:widowControl w:val="0"/>
        <w:autoSpaceDE w:val="0"/>
        <w:autoSpaceDN w:val="0"/>
        <w:adjustRightInd w:val="0"/>
        <w:spacing w:after="280" w:line="240" w:lineRule="auto"/>
        <w:jc w:val="both"/>
        <w:rPr>
          <w:rFonts w:ascii="Swis721 Cn BT" w:hAnsi="Swis721 Cn BT"/>
          <w:sz w:val="24"/>
          <w:szCs w:val="24"/>
        </w:rPr>
      </w:pPr>
      <w:r w:rsidRPr="00EE4117">
        <w:rPr>
          <w:rFonts w:ascii="Swis721 Cn BT" w:hAnsi="Swis721 Cn BT"/>
          <w:sz w:val="24"/>
          <w:szCs w:val="24"/>
        </w:rPr>
        <w:t xml:space="preserve">brez soglasja sveta delavcev ali delavcev, ki so ga izvolili, ali sindikata, če ravna v skladu z zakonom, kolektivno pogodbo in pogodbo o zaposlitvi. Relativne zaščite pred odpovedjo pogodbe o zaposlitvi pa predstavnik delavcev </w:t>
      </w:r>
      <w:r w:rsidRPr="00EE4117">
        <w:rPr>
          <w:rFonts w:ascii="Swis721 Cn BT" w:hAnsi="Swis721 Cn BT"/>
          <w:b/>
          <w:sz w:val="24"/>
          <w:szCs w:val="24"/>
        </w:rPr>
        <w:t>ne uživa</w:t>
      </w:r>
      <w:r w:rsidRPr="00EE4117">
        <w:rPr>
          <w:rFonts w:ascii="Swis721 Cn BT" w:hAnsi="Swis721 Cn BT"/>
          <w:sz w:val="24"/>
          <w:szCs w:val="24"/>
        </w:rPr>
        <w:t>, če v primeru poslovnega razloga odkloni ponujeno ustrezno zaposlitev pri delodajalcu</w:t>
      </w:r>
      <w:r w:rsidR="00DB27F3" w:rsidRPr="00EE4117">
        <w:rPr>
          <w:rFonts w:ascii="Swis721 Cn BT" w:hAnsi="Swis721 Cn BT"/>
          <w:sz w:val="24"/>
          <w:szCs w:val="24"/>
        </w:rPr>
        <w:t>,</w:t>
      </w:r>
      <w:r w:rsidRPr="00EE4117">
        <w:rPr>
          <w:rFonts w:ascii="Swis721 Cn BT" w:hAnsi="Swis721 Cn BT"/>
          <w:sz w:val="24"/>
          <w:szCs w:val="24"/>
        </w:rPr>
        <w:t xml:space="preserve"> ali če gre za odpoved pogodbe o zaposlitvi v postopku prenehanja delodajalca. Varstvo pred odpovedjo traja ves čas opravljanja njihove funkcije in še eno leto po njenem prenehanju.</w:t>
      </w:r>
    </w:p>
    <w:p w:rsidR="00D61552" w:rsidRPr="00EE4117" w:rsidRDefault="00531026" w:rsidP="00531026">
      <w:pPr>
        <w:widowControl w:val="0"/>
        <w:autoSpaceDE w:val="0"/>
        <w:autoSpaceDN w:val="0"/>
        <w:adjustRightInd w:val="0"/>
        <w:spacing w:after="280" w:line="240" w:lineRule="auto"/>
        <w:jc w:val="both"/>
        <w:rPr>
          <w:rFonts w:ascii="Swis721 Cn BT" w:hAnsi="Swis721 Cn BT"/>
          <w:sz w:val="24"/>
          <w:szCs w:val="24"/>
        </w:rPr>
      </w:pPr>
      <w:r w:rsidRPr="00EE4117">
        <w:rPr>
          <w:rFonts w:ascii="Swis721 Cn BT" w:hAnsi="Swis721 Cn BT"/>
          <w:sz w:val="24"/>
          <w:szCs w:val="24"/>
        </w:rPr>
        <w:t xml:space="preserve">Zakon za predstavnike delavcev predvideva </w:t>
      </w:r>
      <w:r w:rsidRPr="00EE4117">
        <w:rPr>
          <w:rFonts w:ascii="Swis721 Cn BT" w:hAnsi="Swis721 Cn BT"/>
          <w:b/>
          <w:sz w:val="24"/>
          <w:szCs w:val="24"/>
        </w:rPr>
        <w:t>možnost zadržanja odpovedi pogodbe o zaposlitv</w:t>
      </w:r>
      <w:r w:rsidR="00C91760" w:rsidRPr="00EE4117">
        <w:rPr>
          <w:rFonts w:ascii="Swis721 Cn BT" w:hAnsi="Swis721 Cn BT"/>
          <w:sz w:val="24"/>
          <w:szCs w:val="24"/>
        </w:rPr>
        <w:t>i. Ta možnost se uveljavi, če sindikat, svet delavcev ali delavci, ki so izvolili predstavnika delavcev, podajo negativno mnenje v zvezi z redno odpovedjo iz razloga nesposobnosti ali iz krivdnega razloga ali z izredno odpovedjo pogodbe o zaposlitvi in predstavnik delavcev pri delodajalcu zahteva zadržanje učinkovanja prenehanja pogodbe o zaposlitvi zaradi odpovedi.</w:t>
      </w:r>
    </w:p>
    <w:p w:rsidR="00531026" w:rsidRPr="00EE4117" w:rsidRDefault="00531026" w:rsidP="00531026">
      <w:pPr>
        <w:widowControl w:val="0"/>
        <w:autoSpaceDE w:val="0"/>
        <w:autoSpaceDN w:val="0"/>
        <w:adjustRightInd w:val="0"/>
        <w:spacing w:after="280" w:line="240" w:lineRule="auto"/>
        <w:jc w:val="both"/>
        <w:rPr>
          <w:rFonts w:ascii="Swis721 Cn BT" w:hAnsi="Swis721 Cn BT"/>
          <w:sz w:val="24"/>
          <w:szCs w:val="24"/>
        </w:rPr>
      </w:pPr>
      <w:r w:rsidRPr="00EE4117">
        <w:rPr>
          <w:rFonts w:ascii="Swis721 Cn BT" w:hAnsi="Swis721 Cn BT"/>
          <w:sz w:val="24"/>
          <w:szCs w:val="24"/>
        </w:rPr>
        <w:t xml:space="preserve">Če je takšna zahteva podana, potem prenehanje pogodbe o zaposlitvi </w:t>
      </w:r>
      <w:r w:rsidRPr="00EE4117">
        <w:rPr>
          <w:rFonts w:ascii="Swis721 Cn BT" w:hAnsi="Swis721 Cn BT"/>
          <w:b/>
          <w:sz w:val="24"/>
          <w:szCs w:val="24"/>
        </w:rPr>
        <w:t>ne učinkuje</w:t>
      </w:r>
      <w:r w:rsidRPr="00EE4117">
        <w:rPr>
          <w:rFonts w:ascii="Swis721 Cn BT" w:hAnsi="Swis721 Cn BT"/>
          <w:sz w:val="24"/>
          <w:szCs w:val="24"/>
        </w:rPr>
        <w:t xml:space="preserve"> 30 dni od vročitve odpovedi oziroma do poteka roka za mediacijo ali arbitražo oziroma sodno varstvo.</w:t>
      </w:r>
      <w:r w:rsidR="00D61552" w:rsidRPr="00EE4117">
        <w:rPr>
          <w:rFonts w:ascii="Swis721 Cn BT" w:hAnsi="Swis721 Cn BT"/>
          <w:sz w:val="24"/>
          <w:szCs w:val="24"/>
        </w:rPr>
        <w:t xml:space="preserve"> </w:t>
      </w:r>
      <w:r w:rsidRPr="00EE4117">
        <w:rPr>
          <w:rFonts w:ascii="Swis721 Cn BT" w:hAnsi="Swis721 Cn BT"/>
          <w:sz w:val="24"/>
          <w:szCs w:val="24"/>
        </w:rPr>
        <w:t xml:space="preserve">Če predstavnik delavcev v sodnem postopku uveljavlja nezakonitost odpovedi pogodbe o zaposlitvi in je bila kršena njegova relativna imuniteta, in najkasneje ob vložitvi tožbe predlaga sodišču izdajo začasne odredbe, se zadržanje učinkovanja prenehanja pogodbe o zaposlitvi zaradi odpovedi podaljša do odločitve sodišča o </w:t>
      </w:r>
      <w:r w:rsidRPr="00EE4117">
        <w:rPr>
          <w:rFonts w:ascii="Swis721 Cn BT" w:hAnsi="Swis721 Cn BT"/>
          <w:sz w:val="24"/>
          <w:szCs w:val="24"/>
        </w:rPr>
        <w:lastRenderedPageBreak/>
        <w:t xml:space="preserve">predlogu za izdajo začasne odredbe. Pri tem je </w:t>
      </w:r>
      <w:r w:rsidR="00C76E22" w:rsidRPr="00EE4117">
        <w:rPr>
          <w:rFonts w:ascii="Swis721 Cn BT" w:hAnsi="Swis721 Cn BT"/>
          <w:sz w:val="24"/>
          <w:szCs w:val="24"/>
        </w:rPr>
        <w:t xml:space="preserve">treba </w:t>
      </w:r>
      <w:r w:rsidRPr="00EE4117">
        <w:rPr>
          <w:rFonts w:ascii="Swis721 Cn BT" w:hAnsi="Swis721 Cn BT"/>
          <w:sz w:val="24"/>
          <w:szCs w:val="24"/>
        </w:rPr>
        <w:t xml:space="preserve">opozoriti, da mora sodišče odločiti o predlogu za izdajo začasne odredbe v roku treh dni od prejema predloga. </w:t>
      </w:r>
    </w:p>
    <w:p w:rsidR="00531026" w:rsidRPr="00EE4117" w:rsidRDefault="00531026" w:rsidP="00531026">
      <w:pPr>
        <w:widowControl w:val="0"/>
        <w:autoSpaceDE w:val="0"/>
        <w:autoSpaceDN w:val="0"/>
        <w:adjustRightInd w:val="0"/>
        <w:spacing w:after="280" w:line="240" w:lineRule="auto"/>
        <w:jc w:val="both"/>
        <w:rPr>
          <w:rFonts w:ascii="Swis721 Cn BT" w:hAnsi="Swis721 Cn BT"/>
          <w:sz w:val="24"/>
          <w:szCs w:val="24"/>
        </w:rPr>
      </w:pPr>
      <w:r w:rsidRPr="00EE4117">
        <w:rPr>
          <w:rFonts w:ascii="Swis721 Cn BT" w:hAnsi="Swis721 Cn BT"/>
          <w:sz w:val="24"/>
          <w:szCs w:val="24"/>
        </w:rPr>
        <w:t>Delodajalec lahko v času zadržanja učinkovanja prenehanja pogodbe o zaposlitvi zaradi odpovedi prepove predstavniku delavcev opravljati delo, ki ni povezano z opravljanjem funkcije predstavnika delavcev, vendar mu mora v tem času zagotavljati nadomestilo plače v višini polovice povprečne plače predstavnika delavcev v zadnjih treh mesecih pred odpovedjo.</w:t>
      </w:r>
    </w:p>
    <w:p w:rsidR="00C91760" w:rsidRPr="00EE4117" w:rsidRDefault="00C91760" w:rsidP="00C91760">
      <w:pPr>
        <w:widowControl w:val="0"/>
        <w:autoSpaceDE w:val="0"/>
        <w:autoSpaceDN w:val="0"/>
        <w:adjustRightInd w:val="0"/>
        <w:spacing w:after="0" w:line="240" w:lineRule="auto"/>
        <w:jc w:val="both"/>
        <w:rPr>
          <w:rFonts w:ascii="Swis721 Cn BT" w:hAnsi="Swis721 Cn BT"/>
          <w:sz w:val="24"/>
          <w:szCs w:val="24"/>
        </w:rPr>
      </w:pPr>
      <w:r w:rsidRPr="00EE4117">
        <w:rPr>
          <w:rFonts w:ascii="Swis721 Cn BT" w:hAnsi="Swis721 Cn BT"/>
          <w:sz w:val="24"/>
          <w:szCs w:val="24"/>
        </w:rPr>
        <w:t>2.</w:t>
      </w:r>
    </w:p>
    <w:p w:rsidR="00531026" w:rsidRPr="00EE4117" w:rsidRDefault="00531026" w:rsidP="00C91760">
      <w:pPr>
        <w:widowControl w:val="0"/>
        <w:autoSpaceDE w:val="0"/>
        <w:autoSpaceDN w:val="0"/>
        <w:adjustRightInd w:val="0"/>
        <w:spacing w:after="0" w:line="240" w:lineRule="auto"/>
        <w:jc w:val="both"/>
        <w:rPr>
          <w:rFonts w:ascii="Swis721 Cn BT" w:hAnsi="Swis721 Cn BT"/>
          <w:sz w:val="24"/>
          <w:szCs w:val="24"/>
        </w:rPr>
      </w:pPr>
      <w:r w:rsidRPr="00EE4117">
        <w:rPr>
          <w:rFonts w:ascii="Swis721 Cn BT" w:hAnsi="Swis721 Cn BT"/>
          <w:sz w:val="24"/>
          <w:szCs w:val="24"/>
        </w:rPr>
        <w:t xml:space="preserve">Nadalje zakon ne govori več o starejših delavcih, temveč v zvezi z zaščitenimi delavci uporablja nov zakonski termin, in sicer </w:t>
      </w:r>
      <w:r w:rsidRPr="00EE4117">
        <w:rPr>
          <w:rFonts w:ascii="Swis721 Cn BT" w:hAnsi="Swis721 Cn BT"/>
          <w:b/>
          <w:sz w:val="24"/>
          <w:szCs w:val="24"/>
        </w:rPr>
        <w:t>delavci pred upokojitvijo</w:t>
      </w:r>
      <w:r w:rsidRPr="00EE4117">
        <w:rPr>
          <w:rFonts w:ascii="Swis721 Cn BT" w:hAnsi="Swis721 Cn BT"/>
          <w:sz w:val="24"/>
          <w:szCs w:val="24"/>
        </w:rPr>
        <w:t>. Tako delodajalec delavcu, ki je dopolnil starost 58 let</w:t>
      </w:r>
      <w:r w:rsidR="00254A64" w:rsidRPr="00EE4117">
        <w:rPr>
          <w:rFonts w:ascii="Swis721 Cn BT" w:hAnsi="Swis721 Cn BT"/>
          <w:sz w:val="24"/>
          <w:szCs w:val="24"/>
        </w:rPr>
        <w:t>,</w:t>
      </w:r>
      <w:r w:rsidRPr="00EE4117">
        <w:rPr>
          <w:rFonts w:ascii="Swis721 Cn BT" w:hAnsi="Swis721 Cn BT"/>
          <w:sz w:val="24"/>
          <w:szCs w:val="24"/>
        </w:rPr>
        <w:t xml:space="preserve"> ali delavcu, ki mu do izpolnitve pogojev za starostno upokojitev manjka do pet let pokojninske dobe, brez njegovega pisnega soglasja ne sme odpovedati pogodbe o zaposlitvi iz poslovnega razloga, dokler delavec ne izpolni pogojev za pridobitev pravice do starostne pokojnine.</w:t>
      </w:r>
      <w:r w:rsidR="00C91760" w:rsidRPr="00EE4117">
        <w:rPr>
          <w:rFonts w:ascii="Swis721 Cn BT" w:hAnsi="Swis721 Cn BT"/>
          <w:sz w:val="24"/>
          <w:szCs w:val="24"/>
        </w:rPr>
        <w:t xml:space="preserve"> </w:t>
      </w:r>
      <w:r w:rsidRPr="00EE4117">
        <w:rPr>
          <w:rFonts w:ascii="Swis721 Cn BT" w:hAnsi="Swis721 Cn BT"/>
          <w:sz w:val="24"/>
          <w:szCs w:val="24"/>
        </w:rPr>
        <w:t xml:space="preserve">Varstvo pred odpovedjo pogodbe o zaposlitvi za delavce pred upokojitvijo pa </w:t>
      </w:r>
      <w:r w:rsidRPr="00EE4117">
        <w:rPr>
          <w:rFonts w:ascii="Swis721 Cn BT" w:hAnsi="Swis721 Cn BT"/>
          <w:b/>
          <w:sz w:val="24"/>
          <w:szCs w:val="24"/>
        </w:rPr>
        <w:t>ne velja v primeru</w:t>
      </w:r>
      <w:r w:rsidRPr="00EE4117">
        <w:rPr>
          <w:rFonts w:ascii="Swis721 Cn BT" w:hAnsi="Swis721 Cn BT"/>
          <w:sz w:val="24"/>
          <w:szCs w:val="24"/>
        </w:rPr>
        <w:t>:</w:t>
      </w:r>
    </w:p>
    <w:p w:rsidR="00531026" w:rsidRPr="00EE4117" w:rsidRDefault="00531026" w:rsidP="00C91760">
      <w:pPr>
        <w:pStyle w:val="Odstavekseznama"/>
        <w:widowControl w:val="0"/>
        <w:numPr>
          <w:ilvl w:val="0"/>
          <w:numId w:val="2"/>
        </w:numPr>
        <w:autoSpaceDE w:val="0"/>
        <w:autoSpaceDN w:val="0"/>
        <w:adjustRightInd w:val="0"/>
        <w:jc w:val="both"/>
        <w:rPr>
          <w:rFonts w:ascii="Swis721 Cn BT" w:hAnsi="Swis721 Cn BT"/>
        </w:rPr>
      </w:pPr>
      <w:r w:rsidRPr="00EE4117">
        <w:rPr>
          <w:rFonts w:ascii="Swis721 Cn BT" w:hAnsi="Swis721 Cn BT"/>
        </w:rPr>
        <w:t>če je delavcu zagotovljena pravica do denarnega nadomestila iz naslova zavarovanja za primer brezposelnosti do izpolnitve pogojev za starostno pokojnino,</w:t>
      </w:r>
    </w:p>
    <w:p w:rsidR="00531026" w:rsidRPr="00EE4117" w:rsidRDefault="00531026" w:rsidP="00C91760">
      <w:pPr>
        <w:pStyle w:val="Odstavekseznama"/>
        <w:widowControl w:val="0"/>
        <w:numPr>
          <w:ilvl w:val="0"/>
          <w:numId w:val="2"/>
        </w:numPr>
        <w:autoSpaceDE w:val="0"/>
        <w:autoSpaceDN w:val="0"/>
        <w:adjustRightInd w:val="0"/>
        <w:jc w:val="both"/>
        <w:rPr>
          <w:rFonts w:ascii="Swis721 Cn BT" w:hAnsi="Swis721 Cn BT"/>
        </w:rPr>
      </w:pPr>
      <w:r w:rsidRPr="00EE4117">
        <w:rPr>
          <w:rFonts w:ascii="Swis721 Cn BT" w:hAnsi="Swis721 Cn BT"/>
        </w:rPr>
        <w:t>če je delavcu ponujena nova ustrezna zaposlitev pri delodajalcu,</w:t>
      </w:r>
    </w:p>
    <w:p w:rsidR="00531026" w:rsidRPr="00EE4117" w:rsidRDefault="00531026" w:rsidP="00C91760">
      <w:pPr>
        <w:pStyle w:val="Odstavekseznama"/>
        <w:widowControl w:val="0"/>
        <w:numPr>
          <w:ilvl w:val="0"/>
          <w:numId w:val="2"/>
        </w:numPr>
        <w:autoSpaceDE w:val="0"/>
        <w:autoSpaceDN w:val="0"/>
        <w:adjustRightInd w:val="0"/>
        <w:jc w:val="both"/>
        <w:rPr>
          <w:rFonts w:ascii="Swis721 Cn BT" w:hAnsi="Swis721 Cn BT"/>
        </w:rPr>
      </w:pPr>
      <w:r w:rsidRPr="00EE4117">
        <w:rPr>
          <w:rFonts w:ascii="Swis721 Cn BT" w:hAnsi="Swis721 Cn BT"/>
        </w:rPr>
        <w:t>v primeru, da delavec ob sklenitvi pogodbe o zaposlitvi že izpolnjuje pogoje za varstvo pred odpovedjo pogodbe o zaposlitvi, razen v primeru sklenitve pogodbe o zaposlitvi v skladu s prejšnjo alinejo,</w:t>
      </w:r>
    </w:p>
    <w:p w:rsidR="00531026" w:rsidRPr="00EE4117" w:rsidRDefault="00531026" w:rsidP="00C91760">
      <w:pPr>
        <w:pStyle w:val="Odstavekseznama"/>
        <w:widowControl w:val="0"/>
        <w:numPr>
          <w:ilvl w:val="0"/>
          <w:numId w:val="2"/>
        </w:numPr>
        <w:autoSpaceDE w:val="0"/>
        <w:autoSpaceDN w:val="0"/>
        <w:adjustRightInd w:val="0"/>
        <w:jc w:val="both"/>
        <w:rPr>
          <w:rFonts w:ascii="Swis721 Cn BT" w:hAnsi="Swis721 Cn BT"/>
        </w:rPr>
      </w:pPr>
      <w:r w:rsidRPr="00EE4117">
        <w:rPr>
          <w:rFonts w:ascii="Swis721 Cn BT" w:hAnsi="Swis721 Cn BT"/>
        </w:rPr>
        <w:t>v primeru uvedbe postopka prenehanja delodajalca.</w:t>
      </w:r>
    </w:p>
    <w:p w:rsidR="00C91760" w:rsidRPr="00EE4117" w:rsidRDefault="00C91760" w:rsidP="00C91760">
      <w:pPr>
        <w:pStyle w:val="Odstavekseznama"/>
        <w:widowControl w:val="0"/>
        <w:autoSpaceDE w:val="0"/>
        <w:autoSpaceDN w:val="0"/>
        <w:adjustRightInd w:val="0"/>
        <w:jc w:val="both"/>
        <w:rPr>
          <w:rFonts w:ascii="Swis721 Cn BT" w:hAnsi="Swis721 Cn BT"/>
        </w:rPr>
      </w:pPr>
    </w:p>
    <w:p w:rsidR="00531026" w:rsidRPr="00EE4117" w:rsidRDefault="00531026" w:rsidP="00531026">
      <w:pPr>
        <w:widowControl w:val="0"/>
        <w:autoSpaceDE w:val="0"/>
        <w:autoSpaceDN w:val="0"/>
        <w:adjustRightInd w:val="0"/>
        <w:spacing w:after="280" w:line="240" w:lineRule="auto"/>
        <w:jc w:val="both"/>
        <w:rPr>
          <w:rFonts w:ascii="Swis721 Cn BT" w:hAnsi="Swis721 Cn BT"/>
          <w:sz w:val="24"/>
          <w:szCs w:val="24"/>
        </w:rPr>
      </w:pPr>
      <w:r w:rsidRPr="00EE4117">
        <w:rPr>
          <w:rFonts w:ascii="Swis721 Cn BT" w:hAnsi="Swis721 Cn BT"/>
          <w:sz w:val="24"/>
          <w:szCs w:val="24"/>
        </w:rPr>
        <w:t>Delavec svojega statusa delodajalcu ne more zamolčati, kajti delodajalec ima pravico z namenom ugotavljanja izpolnjevanja pogojev za upokojitev pridobiti podatke iz zbirk Zavoda za pokojninsko in invalidsko zavarovanje Slovenije.</w:t>
      </w:r>
      <w:r w:rsidR="00C91760" w:rsidRPr="00EE4117">
        <w:rPr>
          <w:rFonts w:ascii="Swis721 Cn BT" w:hAnsi="Swis721 Cn BT"/>
          <w:sz w:val="24"/>
          <w:szCs w:val="24"/>
        </w:rPr>
        <w:t xml:space="preserve"> </w:t>
      </w:r>
      <w:r w:rsidRPr="00EE4117">
        <w:rPr>
          <w:rFonts w:ascii="Swis721 Cn BT" w:hAnsi="Swis721 Cn BT"/>
          <w:sz w:val="24"/>
          <w:szCs w:val="24"/>
        </w:rPr>
        <w:t xml:space="preserve">Pri tem je poudariti, da delavci pred upokojitvijo niso zaščiteni pred drugimi razlogi za odpoved pogodbe o zaposlitvi. </w:t>
      </w:r>
    </w:p>
    <w:p w:rsidR="00C91760" w:rsidRPr="00EE4117" w:rsidRDefault="00C91760" w:rsidP="00C91760">
      <w:pPr>
        <w:widowControl w:val="0"/>
        <w:autoSpaceDE w:val="0"/>
        <w:autoSpaceDN w:val="0"/>
        <w:adjustRightInd w:val="0"/>
        <w:spacing w:after="0" w:line="240" w:lineRule="auto"/>
        <w:jc w:val="both"/>
        <w:rPr>
          <w:rFonts w:ascii="Swis721 Cn BT" w:hAnsi="Swis721 Cn BT"/>
          <w:bCs/>
          <w:sz w:val="24"/>
          <w:szCs w:val="24"/>
        </w:rPr>
      </w:pPr>
      <w:r w:rsidRPr="00EE4117">
        <w:rPr>
          <w:rFonts w:ascii="Swis721 Cn BT" w:hAnsi="Swis721 Cn BT"/>
          <w:bCs/>
          <w:sz w:val="24"/>
          <w:szCs w:val="24"/>
        </w:rPr>
        <w:t>3.</w:t>
      </w:r>
    </w:p>
    <w:p w:rsidR="00C91760" w:rsidRPr="00EE4117" w:rsidRDefault="00531026" w:rsidP="00C91760">
      <w:pPr>
        <w:widowControl w:val="0"/>
        <w:autoSpaceDE w:val="0"/>
        <w:autoSpaceDN w:val="0"/>
        <w:adjustRightInd w:val="0"/>
        <w:spacing w:after="0" w:line="240" w:lineRule="auto"/>
        <w:jc w:val="both"/>
        <w:rPr>
          <w:rFonts w:ascii="Swis721 Cn BT" w:hAnsi="Swis721 Cn BT"/>
          <w:bCs/>
          <w:sz w:val="24"/>
          <w:szCs w:val="24"/>
        </w:rPr>
      </w:pPr>
      <w:r w:rsidRPr="00EE4117">
        <w:rPr>
          <w:rFonts w:ascii="Swis721 Cn BT" w:hAnsi="Swis721 Cn BT"/>
          <w:bCs/>
          <w:sz w:val="24"/>
          <w:szCs w:val="24"/>
        </w:rPr>
        <w:t xml:space="preserve">Posebna zaščita pred odpovedjo pogodbe o zaposlitvi velja tudi za </w:t>
      </w:r>
      <w:r w:rsidRPr="00EE4117">
        <w:rPr>
          <w:rFonts w:ascii="Swis721 Cn BT" w:hAnsi="Swis721 Cn BT"/>
          <w:b/>
          <w:bCs/>
          <w:sz w:val="24"/>
          <w:szCs w:val="24"/>
        </w:rPr>
        <w:t>starše</w:t>
      </w:r>
      <w:r w:rsidRPr="00EE4117">
        <w:rPr>
          <w:rFonts w:ascii="Swis721 Cn BT" w:hAnsi="Swis721 Cn BT"/>
          <w:bCs/>
          <w:sz w:val="24"/>
          <w:szCs w:val="24"/>
        </w:rPr>
        <w:t xml:space="preserve">. </w:t>
      </w:r>
    </w:p>
    <w:p w:rsidR="00C91760" w:rsidRPr="00EE4117" w:rsidRDefault="00C91760" w:rsidP="00C91760">
      <w:pPr>
        <w:widowControl w:val="0"/>
        <w:autoSpaceDE w:val="0"/>
        <w:autoSpaceDN w:val="0"/>
        <w:adjustRightInd w:val="0"/>
        <w:spacing w:after="0" w:line="240" w:lineRule="auto"/>
        <w:jc w:val="both"/>
        <w:rPr>
          <w:rFonts w:ascii="Swis721 Cn BT" w:hAnsi="Swis721 Cn BT"/>
          <w:bCs/>
          <w:sz w:val="24"/>
          <w:szCs w:val="24"/>
        </w:rPr>
      </w:pPr>
    </w:p>
    <w:p w:rsidR="00531026" w:rsidRPr="00EE4117" w:rsidRDefault="00531026" w:rsidP="00C91760">
      <w:pPr>
        <w:widowControl w:val="0"/>
        <w:autoSpaceDE w:val="0"/>
        <w:autoSpaceDN w:val="0"/>
        <w:adjustRightInd w:val="0"/>
        <w:spacing w:after="0" w:line="240" w:lineRule="auto"/>
        <w:jc w:val="both"/>
        <w:rPr>
          <w:rFonts w:ascii="Swis721 Cn BT" w:hAnsi="Swis721 Cn BT"/>
          <w:sz w:val="24"/>
          <w:szCs w:val="24"/>
        </w:rPr>
      </w:pPr>
      <w:r w:rsidRPr="00EE4117">
        <w:rPr>
          <w:rFonts w:ascii="Swis721 Cn BT" w:hAnsi="Swis721 Cn BT"/>
          <w:sz w:val="24"/>
          <w:szCs w:val="24"/>
        </w:rPr>
        <w:t xml:space="preserve">Delodajalec ne sme odpovedati pogodbe o zaposlitvi delavki v času nosečnosti ter delavki, ki doji otroka do enega leta starosti, in staršem, v času, ko izrabljajo starševski dopust v strnjenem nizu v obliki polne odsotnosti z dela in še en mesec po izrabi tega dopusta. V navedenih časovnih obdobjih in primerih delodajalec tudi </w:t>
      </w:r>
      <w:r w:rsidRPr="00EE4117">
        <w:rPr>
          <w:rFonts w:ascii="Swis721 Cn BT" w:hAnsi="Swis721 Cn BT"/>
          <w:b/>
          <w:sz w:val="24"/>
          <w:szCs w:val="24"/>
        </w:rPr>
        <w:t>ne sme začeti z ravnanji, katerih posledica bi bila odpoved pogodbe o zaposlitvi oziroma z ravnanji za zaposlitev novega delavca</w:t>
      </w:r>
      <w:r w:rsidRPr="00EE4117">
        <w:rPr>
          <w:rFonts w:ascii="Swis721 Cn BT" w:hAnsi="Swis721 Cn BT"/>
          <w:sz w:val="24"/>
          <w:szCs w:val="24"/>
        </w:rPr>
        <w:t>. Če so podani razlogi za izredno odpoved pogodbe o zaposlitvi ali razlogi za uvedbo postopka za prenehanje delodajalca, pa delodajalec lahko poda odpoved pogodbe o zaposlitvi pod pogojem soglasja inšpektorja za delo. Če delodajalec ob izreku odpovedi oziroma v času odpovednega roka ne ve za nosečnost delavke, velja posebno pravno varstvo pred odpovedjo, če delavka takoj oziroma v primeru ovir, ki niso nastale po njeni krivdi, takoj po njihovemu prenehanju, vendar ne po izteku odpovednega roka, obvesti delodajalca o svoji nosečnosti, kar dokazuje s predložitvijo zdravniškega potrdila.</w:t>
      </w:r>
    </w:p>
    <w:p w:rsidR="00C91760" w:rsidRPr="00EE4117" w:rsidRDefault="00C91760" w:rsidP="00C91760">
      <w:pPr>
        <w:widowControl w:val="0"/>
        <w:autoSpaceDE w:val="0"/>
        <w:autoSpaceDN w:val="0"/>
        <w:adjustRightInd w:val="0"/>
        <w:spacing w:after="0" w:line="240" w:lineRule="auto"/>
        <w:jc w:val="both"/>
        <w:rPr>
          <w:rFonts w:ascii="Swis721 Cn BT" w:hAnsi="Swis721 Cn BT"/>
          <w:bCs/>
          <w:sz w:val="24"/>
          <w:szCs w:val="24"/>
        </w:rPr>
      </w:pPr>
    </w:p>
    <w:p w:rsidR="00C91760" w:rsidRPr="00EE4117" w:rsidRDefault="00C91760" w:rsidP="00C91760">
      <w:pPr>
        <w:widowControl w:val="0"/>
        <w:autoSpaceDE w:val="0"/>
        <w:autoSpaceDN w:val="0"/>
        <w:adjustRightInd w:val="0"/>
        <w:spacing w:after="0" w:line="240" w:lineRule="auto"/>
        <w:jc w:val="both"/>
        <w:rPr>
          <w:rFonts w:ascii="Swis721 Cn BT" w:hAnsi="Swis721 Cn BT"/>
          <w:bCs/>
          <w:sz w:val="24"/>
          <w:szCs w:val="24"/>
        </w:rPr>
      </w:pPr>
      <w:r w:rsidRPr="00EE4117">
        <w:rPr>
          <w:rFonts w:ascii="Swis721 Cn BT" w:hAnsi="Swis721 Cn BT"/>
          <w:bCs/>
          <w:sz w:val="24"/>
          <w:szCs w:val="24"/>
        </w:rPr>
        <w:t>4.</w:t>
      </w:r>
    </w:p>
    <w:p w:rsidR="00531026" w:rsidRPr="00EE4117" w:rsidRDefault="00531026" w:rsidP="00531026">
      <w:pPr>
        <w:widowControl w:val="0"/>
        <w:autoSpaceDE w:val="0"/>
        <w:autoSpaceDN w:val="0"/>
        <w:adjustRightInd w:val="0"/>
        <w:spacing w:after="280" w:line="240" w:lineRule="auto"/>
        <w:jc w:val="both"/>
        <w:rPr>
          <w:rFonts w:ascii="Swis721 Cn BT" w:hAnsi="Swis721 Cn BT"/>
          <w:b/>
          <w:bCs/>
          <w:sz w:val="24"/>
          <w:szCs w:val="24"/>
        </w:rPr>
      </w:pPr>
      <w:r w:rsidRPr="00EE4117">
        <w:rPr>
          <w:rFonts w:ascii="Swis721 Cn BT" w:hAnsi="Swis721 Cn BT"/>
          <w:bCs/>
          <w:sz w:val="24"/>
          <w:szCs w:val="24"/>
        </w:rPr>
        <w:t>Zadnjo zaščiteno kategorijo pred odpovedjo pogodbe o zaposlitvi pa predstavljajo</w:t>
      </w:r>
      <w:r w:rsidRPr="00EE4117">
        <w:rPr>
          <w:rFonts w:ascii="Swis721 Cn BT" w:hAnsi="Swis721 Cn BT"/>
          <w:b/>
          <w:bCs/>
          <w:sz w:val="24"/>
          <w:szCs w:val="24"/>
        </w:rPr>
        <w:t xml:space="preserve"> </w:t>
      </w:r>
      <w:r w:rsidRPr="00EE4117">
        <w:rPr>
          <w:rFonts w:ascii="Swis721 Cn BT" w:hAnsi="Swis721 Cn BT"/>
          <w:bCs/>
          <w:sz w:val="24"/>
          <w:szCs w:val="24"/>
        </w:rPr>
        <w:t>invalidi ter odsotni z dela zaradi bolezni.</w:t>
      </w:r>
      <w:r w:rsidRPr="00EE4117">
        <w:rPr>
          <w:rFonts w:ascii="Swis721 Cn BT" w:hAnsi="Swis721 Cn BT"/>
          <w:b/>
          <w:bCs/>
          <w:sz w:val="24"/>
          <w:szCs w:val="24"/>
        </w:rPr>
        <w:t xml:space="preserve"> </w:t>
      </w:r>
      <w:r w:rsidRPr="00EE4117">
        <w:rPr>
          <w:rFonts w:ascii="Swis721 Cn BT" w:hAnsi="Swis721 Cn BT"/>
          <w:sz w:val="24"/>
          <w:szCs w:val="24"/>
        </w:rPr>
        <w:t xml:space="preserve">Delodajalec lahko odpove pogodbo o zaposlitvi </w:t>
      </w:r>
      <w:r w:rsidRPr="00EE4117">
        <w:rPr>
          <w:rFonts w:ascii="Swis721 Cn BT" w:hAnsi="Swis721 Cn BT"/>
          <w:b/>
          <w:sz w:val="24"/>
          <w:szCs w:val="24"/>
        </w:rPr>
        <w:t>invalidu</w:t>
      </w:r>
      <w:r w:rsidRPr="00EE4117">
        <w:rPr>
          <w:rFonts w:ascii="Swis721 Cn BT" w:hAnsi="Swis721 Cn BT"/>
          <w:sz w:val="24"/>
          <w:szCs w:val="24"/>
        </w:rPr>
        <w:t xml:space="preserve"> zaradi nezmožnosti za opravljanje dela pod pogoji iz pogodbe o zaposlitvi zaradi invalidnosti in v primeru poslovnega razloga v primerih in pod pogoji, določenimi s predpisi, ki urejajo pokojninsko in invalidsko zavarovanje, oziroma s predpisi, ki urejajo zaposlitveno rehabilitacijo in zaposlovanje invalidov.</w:t>
      </w:r>
      <w:r w:rsidRPr="00EE4117">
        <w:rPr>
          <w:rFonts w:ascii="Swis721 Cn BT" w:hAnsi="Swis721 Cn BT"/>
          <w:b/>
          <w:bCs/>
          <w:sz w:val="24"/>
          <w:szCs w:val="24"/>
        </w:rPr>
        <w:t xml:space="preserve"> </w:t>
      </w:r>
      <w:r w:rsidRPr="00EE4117">
        <w:rPr>
          <w:rFonts w:ascii="Swis721 Cn BT" w:hAnsi="Swis721 Cn BT"/>
          <w:sz w:val="24"/>
          <w:szCs w:val="24"/>
        </w:rPr>
        <w:t xml:space="preserve">V primeru odpovedi pogodbe o zaposlitvi invalidu se glede pravic delavcev, ki niso drugače urejene s posebnimi predpisi, in glede </w:t>
      </w:r>
      <w:r w:rsidRPr="00EE4117">
        <w:rPr>
          <w:rFonts w:ascii="Swis721 Cn BT" w:hAnsi="Swis721 Cn BT"/>
          <w:sz w:val="24"/>
          <w:szCs w:val="24"/>
        </w:rPr>
        <w:lastRenderedPageBreak/>
        <w:t>posebnega varstva pred odpovedjo uporabljajo določbe tega zakona, ki veljajo za odpoved iz poslovnega razloga.</w:t>
      </w:r>
    </w:p>
    <w:p w:rsidR="00531026" w:rsidRPr="00EE4117" w:rsidRDefault="00531026" w:rsidP="00531026">
      <w:pPr>
        <w:widowControl w:val="0"/>
        <w:autoSpaceDE w:val="0"/>
        <w:autoSpaceDN w:val="0"/>
        <w:adjustRightInd w:val="0"/>
        <w:spacing w:after="280" w:line="240" w:lineRule="auto"/>
        <w:jc w:val="both"/>
        <w:rPr>
          <w:rFonts w:ascii="Swis721 Cn BT" w:hAnsi="Swis721 Cn BT"/>
          <w:sz w:val="24"/>
          <w:szCs w:val="24"/>
        </w:rPr>
      </w:pPr>
      <w:r w:rsidRPr="00EE4117">
        <w:rPr>
          <w:rFonts w:ascii="Swis721 Cn BT" w:hAnsi="Swis721 Cn BT"/>
          <w:sz w:val="24"/>
          <w:szCs w:val="24"/>
        </w:rPr>
        <w:t xml:space="preserve">Delavcu, ki mu je odpovedana pogodba o zaposlitvi iz poslovnega razloga ali iz razloga nesposobnosti, in je ob poteku odpovednega roka odsoten z dela zaradi </w:t>
      </w:r>
      <w:r w:rsidRPr="00EE4117">
        <w:rPr>
          <w:rFonts w:ascii="Swis721 Cn BT" w:hAnsi="Swis721 Cn BT"/>
          <w:b/>
          <w:sz w:val="24"/>
          <w:szCs w:val="24"/>
        </w:rPr>
        <w:t>začasne nezmožnosti za delo zaradi bolezni ali poškodbe</w:t>
      </w:r>
      <w:r w:rsidRPr="00EE4117">
        <w:rPr>
          <w:rFonts w:ascii="Swis721 Cn BT" w:hAnsi="Swis721 Cn BT"/>
          <w:sz w:val="24"/>
          <w:szCs w:val="24"/>
        </w:rPr>
        <w:t>, preneha delovno razmerje z dnem, ko se delavec vrne na delo oziroma bi se moral vrniti na delo, najkasneje pa s potekom šestih mesecev po izteku odpovednega roka.</w:t>
      </w:r>
    </w:p>
    <w:p w:rsidR="00531026" w:rsidRPr="00EE4117" w:rsidRDefault="00531026" w:rsidP="00531026">
      <w:pPr>
        <w:widowControl w:val="0"/>
        <w:autoSpaceDE w:val="0"/>
        <w:autoSpaceDN w:val="0"/>
        <w:adjustRightInd w:val="0"/>
        <w:spacing w:after="280" w:line="240" w:lineRule="auto"/>
        <w:jc w:val="both"/>
        <w:rPr>
          <w:rFonts w:ascii="Swis721 Cn BT" w:hAnsi="Swis721 Cn BT"/>
          <w:sz w:val="24"/>
          <w:szCs w:val="24"/>
        </w:rPr>
      </w:pPr>
      <w:r w:rsidRPr="00EE4117">
        <w:rPr>
          <w:rFonts w:ascii="Swis721 Cn BT" w:hAnsi="Swis721 Cn BT"/>
          <w:sz w:val="24"/>
          <w:szCs w:val="24"/>
        </w:rPr>
        <w:t>Varstvo pred odpovedjo pogodbe o zaposlitvi invalidom in delavcem, kateri so začasno nezmožni za delo zaradi bolezni ali poškodbe, pa ne velja v primeru uvedbe postopka za prenehanje delodajalca.</w:t>
      </w:r>
    </w:p>
    <w:p w:rsidR="00531026" w:rsidRPr="00EE4117" w:rsidRDefault="00531026" w:rsidP="008F621D">
      <w:pPr>
        <w:pStyle w:val="Navadensplet"/>
        <w:rPr>
          <w:rFonts w:ascii="Swis721 Cn BT" w:hAnsi="Swis721 Cn BT"/>
          <w:b/>
          <w:color w:val="auto"/>
          <w:sz w:val="24"/>
          <w:szCs w:val="24"/>
        </w:rPr>
      </w:pPr>
      <w:r w:rsidRPr="00EE4117">
        <w:rPr>
          <w:rFonts w:ascii="Swis721 Cn BT" w:hAnsi="Swis721 Cn BT"/>
          <w:b/>
          <w:color w:val="auto"/>
          <w:sz w:val="24"/>
          <w:szCs w:val="24"/>
        </w:rPr>
        <w:t>Pravice delavcev v času odpovednega roka</w:t>
      </w:r>
    </w:p>
    <w:p w:rsidR="00531026" w:rsidRPr="00EE4117" w:rsidRDefault="00531026" w:rsidP="00531026">
      <w:pPr>
        <w:pStyle w:val="Navadensplet"/>
        <w:jc w:val="both"/>
        <w:rPr>
          <w:rFonts w:ascii="Swis721 Cn BT" w:hAnsi="Swis721 Cn BT"/>
          <w:b/>
          <w:color w:val="auto"/>
          <w:sz w:val="24"/>
          <w:szCs w:val="24"/>
        </w:rPr>
      </w:pPr>
      <w:r w:rsidRPr="00EE4117">
        <w:rPr>
          <w:rFonts w:ascii="Swis721 Cn BT" w:hAnsi="Swis721 Cn BT"/>
          <w:color w:val="auto"/>
          <w:sz w:val="24"/>
          <w:szCs w:val="24"/>
        </w:rPr>
        <w:t xml:space="preserve">V času odpovednega roka imata delodajalec in delavec naslednje </w:t>
      </w:r>
      <w:r w:rsidRPr="00EE4117">
        <w:rPr>
          <w:rFonts w:ascii="Swis721 Cn BT" w:hAnsi="Swis721 Cn BT"/>
          <w:b/>
          <w:color w:val="auto"/>
          <w:sz w:val="24"/>
          <w:szCs w:val="24"/>
        </w:rPr>
        <w:t>medsebojne pravice in obveznosti:</w:t>
      </w:r>
    </w:p>
    <w:p w:rsidR="00531026" w:rsidRPr="00EE4117" w:rsidRDefault="00531026"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če je bila pogodba o zaposlitvi odpovedana iz poslovnega razloga ali razloga nesposobnosti</w:t>
      </w:r>
      <w:r w:rsidR="008C17A6" w:rsidRPr="00EE4117">
        <w:rPr>
          <w:rFonts w:ascii="Swis721 Cn BT" w:hAnsi="Swis721 Cn BT"/>
        </w:rPr>
        <w:t>,</w:t>
      </w:r>
      <w:r w:rsidRPr="00EE4117">
        <w:rPr>
          <w:rFonts w:ascii="Swis721 Cn BT" w:hAnsi="Swis721 Cn BT"/>
        </w:rPr>
        <w:t xml:space="preserve"> ima delavec pravico do odpravnine</w:t>
      </w:r>
      <w:r w:rsidR="006A3A18" w:rsidRPr="00EE4117">
        <w:rPr>
          <w:rFonts w:ascii="Swis721 Cn BT" w:hAnsi="Swis721 Cn BT"/>
        </w:rPr>
        <w:t xml:space="preserve"> </w:t>
      </w:r>
      <w:r w:rsidRPr="00EE4117">
        <w:rPr>
          <w:rFonts w:ascii="Swis721 Cn BT" w:hAnsi="Swis721 Cn BT"/>
        </w:rPr>
        <w:t>(izjemoma tudi v primeru odpovedi pogodbe o zaposlitvi zaradi neuspešno opravljenega poskusnega dela);</w:t>
      </w:r>
    </w:p>
    <w:p w:rsidR="00531026" w:rsidRPr="00EE4117" w:rsidRDefault="00531026"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če je bila podana redna odpoved pogodbe o zaposlitvi ima delavec pravico do odpovednega roka (v primeru neenotnih pravnih norm v kolektivni pogodbi, v pogodbi o zaposlitvi, velja tisti odpovedni rok, ki je za delavca ugodnejši);</w:t>
      </w:r>
    </w:p>
    <w:p w:rsidR="00531026" w:rsidRPr="00EE4117" w:rsidRDefault="00531026"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v času odpovednega roka ima delavec pravico izkoristi</w:t>
      </w:r>
      <w:r w:rsidR="006265AF" w:rsidRPr="00EE4117">
        <w:rPr>
          <w:rFonts w:ascii="Swis721 Cn BT" w:hAnsi="Swis721 Cn BT"/>
        </w:rPr>
        <w:t>ti</w:t>
      </w:r>
      <w:r w:rsidRPr="00EE4117">
        <w:rPr>
          <w:rFonts w:ascii="Swis721 Cn BT" w:hAnsi="Swis721 Cn BT"/>
        </w:rPr>
        <w:t xml:space="preserve"> preostanek sorazmernega dela letnega dopusta;</w:t>
      </w:r>
    </w:p>
    <w:p w:rsidR="00531026" w:rsidRPr="00EE4117" w:rsidRDefault="00531026"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delavec ima pravico do odsotnosti z dela do dveh ur na teden</w:t>
      </w:r>
      <w:r w:rsidR="0097130E" w:rsidRPr="00EE4117">
        <w:rPr>
          <w:rFonts w:ascii="Swis721 Cn BT" w:hAnsi="Swis721 Cn BT"/>
        </w:rPr>
        <w:t>,</w:t>
      </w:r>
      <w:r w:rsidRPr="00EE4117">
        <w:rPr>
          <w:rFonts w:ascii="Swis721 Cn BT" w:hAnsi="Swis721 Cn BT"/>
        </w:rPr>
        <w:t xml:space="preserve"> če odpove pogodbo o zaposlitvi delodajalec, zaradi iskanja nove zaposlitve;</w:t>
      </w:r>
      <w:r w:rsidR="006A3A18" w:rsidRPr="00EE4117">
        <w:rPr>
          <w:rFonts w:ascii="Swis721 Cn BT" w:hAnsi="Swis721 Cn BT"/>
        </w:rPr>
        <w:t xml:space="preserve"> </w:t>
      </w:r>
    </w:p>
    <w:p w:rsidR="00531026" w:rsidRPr="00EE4117" w:rsidRDefault="00531026"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delodajalec je o odpovedi pogodbe o zaposlitvi iz poslovnega razloga ali iz razloga nesposobnosti dolžan obvesti zavod za zaposlovanje, delavcu pa omogočiti odsotnost z dela najmanj en dan na teden za vključevanje v ukrepe na področju trga dela v skladu s predpisi o urejanju trga dela;</w:t>
      </w:r>
    </w:p>
    <w:p w:rsidR="00531026" w:rsidRPr="00EE4117" w:rsidRDefault="008275E5" w:rsidP="00531026">
      <w:pPr>
        <w:pStyle w:val="Odstavekseznama"/>
        <w:widowControl w:val="0"/>
        <w:numPr>
          <w:ilvl w:val="0"/>
          <w:numId w:val="3"/>
        </w:numPr>
        <w:autoSpaceDE w:val="0"/>
        <w:autoSpaceDN w:val="0"/>
        <w:adjustRightInd w:val="0"/>
        <w:spacing w:after="280"/>
        <w:jc w:val="both"/>
        <w:rPr>
          <w:rFonts w:ascii="Swis721 Cn BT" w:hAnsi="Swis721 Cn BT"/>
        </w:rPr>
      </w:pPr>
      <w:r w:rsidRPr="00EE4117">
        <w:rPr>
          <w:rFonts w:ascii="Swis721 Cn BT" w:hAnsi="Swis721 Cn BT"/>
        </w:rPr>
        <w:t>delavcu izplačati 100-odstotno</w:t>
      </w:r>
      <w:r w:rsidR="00531026" w:rsidRPr="00EE4117">
        <w:rPr>
          <w:rFonts w:ascii="Swis721 Cn BT" w:hAnsi="Swis721 Cn BT"/>
        </w:rPr>
        <w:t xml:space="preserve"> nadomestilo plače, če ga napoti na čakanje na delo. </w:t>
      </w:r>
    </w:p>
    <w:p w:rsidR="00531026" w:rsidRPr="00EE4117" w:rsidRDefault="00531026" w:rsidP="00680294">
      <w:pPr>
        <w:spacing w:after="0" w:line="240" w:lineRule="auto"/>
        <w:ind w:right="62"/>
        <w:jc w:val="both"/>
        <w:rPr>
          <w:rFonts w:ascii="Swis721 Cn BT" w:hAnsi="Swis721 Cn BT"/>
          <w:sz w:val="24"/>
          <w:szCs w:val="24"/>
          <w:lang w:eastAsia="sl-SI"/>
        </w:rPr>
      </w:pPr>
      <w:r w:rsidRPr="00EE4117">
        <w:rPr>
          <w:rFonts w:ascii="Swis721 Cn BT" w:hAnsi="Swis721 Cn BT"/>
          <w:sz w:val="24"/>
          <w:szCs w:val="24"/>
          <w:lang w:eastAsia="sl-SI"/>
        </w:rPr>
        <w:t xml:space="preserve">V primeru redne odpovedi pogodbe o zaposlitvi </w:t>
      </w:r>
      <w:r w:rsidRPr="00EE4117">
        <w:rPr>
          <w:rFonts w:ascii="Swis721 Cn BT" w:hAnsi="Swis721 Cn BT"/>
          <w:b/>
          <w:sz w:val="24"/>
          <w:szCs w:val="24"/>
          <w:lang w:eastAsia="sl-SI"/>
        </w:rPr>
        <w:t>s strani dela</w:t>
      </w:r>
      <w:r w:rsidRPr="00EE4117">
        <w:rPr>
          <w:rFonts w:ascii="Swis721 Cn BT" w:hAnsi="Swis721 Cn BT"/>
          <w:sz w:val="24"/>
          <w:szCs w:val="24"/>
          <w:lang w:eastAsia="sl-SI"/>
        </w:rPr>
        <w:t xml:space="preserve">vca je odpovedni rok: </w:t>
      </w:r>
    </w:p>
    <w:p w:rsidR="00531026" w:rsidRPr="00EE4117" w:rsidRDefault="00531026" w:rsidP="00680294">
      <w:pPr>
        <w:pStyle w:val="Odstavekseznama"/>
        <w:numPr>
          <w:ilvl w:val="0"/>
          <w:numId w:val="3"/>
        </w:numPr>
        <w:ind w:right="62"/>
        <w:jc w:val="both"/>
        <w:rPr>
          <w:rFonts w:ascii="Swis721 Cn BT" w:hAnsi="Swis721 Cn BT"/>
          <w:lang w:eastAsia="sl-SI"/>
        </w:rPr>
      </w:pPr>
      <w:r w:rsidRPr="00EE4117">
        <w:rPr>
          <w:rFonts w:ascii="Swis721 Cn BT" w:hAnsi="Swis721 Cn BT"/>
          <w:lang w:eastAsia="sl-SI"/>
        </w:rPr>
        <w:t xml:space="preserve">do enega leta zaposlitve pri delodajalcu 15 dni, </w:t>
      </w:r>
    </w:p>
    <w:p w:rsidR="00531026" w:rsidRPr="00EE4117" w:rsidRDefault="00531026" w:rsidP="00680294">
      <w:pPr>
        <w:pStyle w:val="Odstavekseznama"/>
        <w:numPr>
          <w:ilvl w:val="0"/>
          <w:numId w:val="3"/>
        </w:numPr>
        <w:ind w:right="62"/>
        <w:jc w:val="both"/>
        <w:rPr>
          <w:rFonts w:ascii="Swis721 Cn BT" w:hAnsi="Swis721 Cn BT"/>
          <w:lang w:eastAsia="sl-SI"/>
        </w:rPr>
      </w:pPr>
      <w:r w:rsidRPr="00EE4117">
        <w:rPr>
          <w:rFonts w:ascii="Swis721 Cn BT" w:hAnsi="Swis721 Cn BT"/>
          <w:lang w:eastAsia="sl-SI"/>
        </w:rPr>
        <w:t xml:space="preserve">od enega leta zaposlitve pri delodajalcu 30 dni. </w:t>
      </w:r>
    </w:p>
    <w:p w:rsidR="00680294" w:rsidRPr="00EE4117" w:rsidRDefault="00531026" w:rsidP="00680294">
      <w:pPr>
        <w:spacing w:after="0" w:line="240" w:lineRule="auto"/>
        <w:ind w:right="62"/>
        <w:jc w:val="both"/>
        <w:rPr>
          <w:rFonts w:ascii="Swis721 Cn BT" w:hAnsi="Swis721 Cn BT"/>
          <w:sz w:val="24"/>
          <w:szCs w:val="24"/>
          <w:lang w:eastAsia="sl-SI"/>
        </w:rPr>
      </w:pPr>
      <w:r w:rsidRPr="00EE4117">
        <w:rPr>
          <w:rFonts w:ascii="Swis721 Cn BT" w:hAnsi="Swis721 Cn BT"/>
          <w:sz w:val="24"/>
          <w:szCs w:val="24"/>
          <w:lang w:eastAsia="sl-SI"/>
        </w:rPr>
        <w:t xml:space="preserve">S pogodbo o zaposlitvi ali kolektivno pogodbo je lahko dogovorjen daljši odpovedni rok, vendar ne daljši kot 60 dni. </w:t>
      </w:r>
    </w:p>
    <w:p w:rsidR="00680294" w:rsidRPr="00EE4117" w:rsidRDefault="00680294" w:rsidP="00680294">
      <w:pPr>
        <w:spacing w:after="0" w:line="240" w:lineRule="auto"/>
        <w:ind w:right="62"/>
        <w:jc w:val="both"/>
        <w:rPr>
          <w:rFonts w:ascii="Swis721 Cn BT" w:hAnsi="Swis721 Cn BT"/>
          <w:sz w:val="24"/>
          <w:szCs w:val="24"/>
          <w:lang w:eastAsia="sl-SI"/>
        </w:rPr>
      </w:pPr>
    </w:p>
    <w:p w:rsidR="00531026" w:rsidRPr="00EE4117" w:rsidRDefault="00531026" w:rsidP="00680294">
      <w:pPr>
        <w:spacing w:after="0" w:line="240" w:lineRule="auto"/>
        <w:ind w:right="62"/>
        <w:jc w:val="both"/>
        <w:rPr>
          <w:rFonts w:ascii="Swis721 Cn BT" w:hAnsi="Swis721 Cn BT"/>
          <w:sz w:val="24"/>
          <w:szCs w:val="24"/>
          <w:lang w:eastAsia="sl-SI"/>
        </w:rPr>
      </w:pPr>
      <w:r w:rsidRPr="00EE4117">
        <w:rPr>
          <w:rFonts w:ascii="Swis721 Cn BT" w:hAnsi="Swis721 Cn BT"/>
          <w:sz w:val="24"/>
          <w:szCs w:val="24"/>
          <w:lang w:eastAsia="sl-SI"/>
        </w:rPr>
        <w:t xml:space="preserve">V primeru redne odpovedi pogodbe o zaposlitvi </w:t>
      </w:r>
      <w:r w:rsidRPr="00EE4117">
        <w:rPr>
          <w:rFonts w:ascii="Swis721 Cn BT" w:hAnsi="Swis721 Cn BT"/>
          <w:b/>
          <w:sz w:val="24"/>
          <w:szCs w:val="24"/>
          <w:lang w:eastAsia="sl-SI"/>
        </w:rPr>
        <w:t>s strani delodajalca</w:t>
      </w:r>
      <w:r w:rsidRPr="00EE4117">
        <w:rPr>
          <w:rFonts w:ascii="Swis721 Cn BT" w:hAnsi="Swis721 Cn BT"/>
          <w:sz w:val="24"/>
          <w:szCs w:val="24"/>
          <w:lang w:eastAsia="sl-SI"/>
        </w:rPr>
        <w:t xml:space="preserve"> iz poslovnega razloga ali iz razloga nesposobnosti je odpovedni rok: </w:t>
      </w:r>
    </w:p>
    <w:p w:rsidR="00531026" w:rsidRPr="00EE4117" w:rsidRDefault="00531026" w:rsidP="00680294">
      <w:pPr>
        <w:pStyle w:val="Odstavekseznama"/>
        <w:numPr>
          <w:ilvl w:val="0"/>
          <w:numId w:val="3"/>
        </w:numPr>
        <w:ind w:right="62"/>
        <w:jc w:val="both"/>
        <w:rPr>
          <w:rFonts w:ascii="Swis721 Cn BT" w:hAnsi="Swis721 Cn BT"/>
          <w:lang w:eastAsia="sl-SI"/>
        </w:rPr>
      </w:pPr>
      <w:r w:rsidRPr="00EE4117">
        <w:rPr>
          <w:rFonts w:ascii="Swis721 Cn BT" w:hAnsi="Swis721 Cn BT"/>
          <w:lang w:eastAsia="sl-SI"/>
        </w:rPr>
        <w:t xml:space="preserve">do enega leta zaposlitve pri delodajalcu 15 dni, </w:t>
      </w:r>
    </w:p>
    <w:p w:rsidR="00531026" w:rsidRPr="00EE4117" w:rsidRDefault="00531026" w:rsidP="00680294">
      <w:pPr>
        <w:pStyle w:val="Odstavekseznama"/>
        <w:numPr>
          <w:ilvl w:val="0"/>
          <w:numId w:val="3"/>
        </w:numPr>
        <w:ind w:right="62"/>
        <w:jc w:val="both"/>
        <w:rPr>
          <w:rFonts w:ascii="Swis721 Cn BT" w:hAnsi="Swis721 Cn BT"/>
          <w:lang w:eastAsia="sl-SI"/>
        </w:rPr>
      </w:pPr>
      <w:r w:rsidRPr="00EE4117">
        <w:rPr>
          <w:rFonts w:ascii="Swis721 Cn BT" w:hAnsi="Swis721 Cn BT"/>
          <w:lang w:eastAsia="sl-SI"/>
        </w:rPr>
        <w:t xml:space="preserve">od enega do dveh let zaposlitve pri delodajalcu 30 dni. </w:t>
      </w:r>
    </w:p>
    <w:p w:rsidR="00531026" w:rsidRPr="00EE4117" w:rsidRDefault="00531026" w:rsidP="00680294">
      <w:pPr>
        <w:spacing w:after="0" w:line="240" w:lineRule="auto"/>
        <w:ind w:right="62"/>
        <w:jc w:val="both"/>
        <w:rPr>
          <w:rFonts w:ascii="Swis721 Cn BT" w:hAnsi="Swis721 Cn BT"/>
          <w:sz w:val="24"/>
          <w:szCs w:val="24"/>
          <w:lang w:eastAsia="sl-SI"/>
        </w:rPr>
      </w:pPr>
      <w:r w:rsidRPr="00EE4117">
        <w:rPr>
          <w:rFonts w:ascii="Swis721 Cn BT" w:hAnsi="Swis721 Cn BT"/>
          <w:sz w:val="24"/>
          <w:szCs w:val="24"/>
          <w:lang w:eastAsia="sl-SI"/>
        </w:rPr>
        <w:t xml:space="preserve">Nad dve leti zaposlitve pri delodajalcu odpovedni rok v trajanju 30 dni narašča za vsako izpolnjeno leto zaposlitve pri delodajalcu za dva dni, največ pa do 60 dni. Nad 25 let zaposlitve pri delodajalcu je odpovedni rok 80 dni, če ni s kolektivno pogodbo na ravni dejavnosti določen drugačen odpovedni rok, vendar ne krajši kot 60 dni. V primeru odpovedi pogodbe o zaposlitvi s strani delodajalca iz krivdnega razloga je odpovedni rok 15 dni. Za dobo zaposlitve pri delodajalcu se šteje tudi doba zaposlitve pri njegovih pravnih prednikih. Delavec in delodajalec se lahko dogovorita o ustreznem denarnem povračilu namesto dela ali celotnega odpovednega roka. Dogovor iz prejšnjega odstavka mora biti v pisni obliki. Tako dogovorjeno povračilo je obdavčeno in oprispevljeno. </w:t>
      </w:r>
    </w:p>
    <w:p w:rsidR="00C91760" w:rsidRPr="00EE4117" w:rsidRDefault="00C91760" w:rsidP="00C91760">
      <w:pPr>
        <w:spacing w:after="0" w:line="240" w:lineRule="auto"/>
        <w:ind w:right="60"/>
        <w:jc w:val="both"/>
        <w:rPr>
          <w:rFonts w:ascii="Swis721 Cn BT" w:hAnsi="Swis721 Cn BT"/>
          <w:sz w:val="24"/>
          <w:szCs w:val="24"/>
          <w:lang w:eastAsia="sl-SI"/>
        </w:rPr>
      </w:pPr>
    </w:p>
    <w:p w:rsidR="00531026" w:rsidRPr="00EE4117" w:rsidRDefault="00531026" w:rsidP="00C91760">
      <w:pPr>
        <w:spacing w:after="0" w:line="240" w:lineRule="auto"/>
        <w:ind w:right="60"/>
        <w:jc w:val="both"/>
        <w:rPr>
          <w:rFonts w:ascii="Swis721 Cn BT" w:hAnsi="Swis721 Cn BT"/>
          <w:sz w:val="24"/>
          <w:szCs w:val="24"/>
          <w:lang w:eastAsia="sl-SI"/>
        </w:rPr>
      </w:pPr>
      <w:r w:rsidRPr="00EE4117">
        <w:rPr>
          <w:rFonts w:ascii="Swis721 Cn BT" w:hAnsi="Swis721 Cn BT"/>
          <w:sz w:val="24"/>
          <w:szCs w:val="24"/>
          <w:lang w:eastAsia="sl-SI"/>
        </w:rPr>
        <w:lastRenderedPageBreak/>
        <w:t>Delavec, kateremu je bila pogodba o zaposlitvi odpovedana iz poslovnih razlogov ali iz razloga</w:t>
      </w:r>
      <w:r w:rsidR="008128A8" w:rsidRPr="00EE4117">
        <w:rPr>
          <w:rFonts w:ascii="Swis721 Cn BT" w:hAnsi="Swis721 Cn BT"/>
          <w:sz w:val="24"/>
          <w:szCs w:val="24"/>
          <w:lang w:eastAsia="sl-SI"/>
        </w:rPr>
        <w:t xml:space="preserve"> nesposobnosti</w:t>
      </w:r>
      <w:r w:rsidRPr="00EE4117">
        <w:rPr>
          <w:rFonts w:ascii="Swis721 Cn BT" w:hAnsi="Swis721 Cn BT"/>
          <w:sz w:val="24"/>
          <w:szCs w:val="24"/>
          <w:lang w:eastAsia="sl-SI"/>
        </w:rPr>
        <w:t xml:space="preserve"> ima </w:t>
      </w:r>
      <w:r w:rsidRPr="00EE4117">
        <w:rPr>
          <w:rFonts w:ascii="Swis721 Cn BT" w:hAnsi="Swis721 Cn BT"/>
          <w:b/>
          <w:sz w:val="24"/>
          <w:szCs w:val="24"/>
          <w:lang w:eastAsia="sl-SI"/>
        </w:rPr>
        <w:t>pravico do odpravnine</w:t>
      </w:r>
      <w:r w:rsidRPr="00EE4117">
        <w:rPr>
          <w:rFonts w:ascii="Swis721 Cn BT" w:hAnsi="Swis721 Cn BT"/>
          <w:sz w:val="24"/>
          <w:szCs w:val="24"/>
          <w:lang w:eastAsia="sl-SI"/>
        </w:rPr>
        <w:t>. Osnova za izračun odpravnine je povprečna mesečna plača, ki jo je prejel delavec</w:t>
      </w:r>
      <w:r w:rsidR="00676C95" w:rsidRPr="00EE4117">
        <w:rPr>
          <w:rFonts w:ascii="Swis721 Cn BT" w:hAnsi="Swis721 Cn BT"/>
          <w:sz w:val="24"/>
          <w:szCs w:val="24"/>
          <w:lang w:eastAsia="sl-SI"/>
        </w:rPr>
        <w:t>,</w:t>
      </w:r>
      <w:r w:rsidRPr="00EE4117">
        <w:rPr>
          <w:rFonts w:ascii="Swis721 Cn BT" w:hAnsi="Swis721 Cn BT"/>
          <w:sz w:val="24"/>
          <w:szCs w:val="24"/>
          <w:lang w:eastAsia="sl-SI"/>
        </w:rPr>
        <w:t xml:space="preserve"> ali ki bi jo prejel delavec, če bi delal, v zadnjih treh mesecih pred odpovedjo. </w:t>
      </w:r>
    </w:p>
    <w:p w:rsidR="00531026" w:rsidRPr="00EE4117" w:rsidRDefault="00531026" w:rsidP="00C91760">
      <w:pPr>
        <w:spacing w:after="0" w:line="240" w:lineRule="auto"/>
        <w:jc w:val="both"/>
        <w:rPr>
          <w:rFonts w:ascii="Swis721 Cn BT" w:hAnsi="Swis721 Cn BT"/>
          <w:sz w:val="24"/>
          <w:szCs w:val="24"/>
          <w:lang w:eastAsia="sl-SI"/>
        </w:rPr>
      </w:pPr>
      <w:r w:rsidRPr="00EE4117">
        <w:rPr>
          <w:rFonts w:ascii="Swis721 Cn BT" w:hAnsi="Swis721 Cn BT"/>
          <w:sz w:val="24"/>
          <w:szCs w:val="24"/>
          <w:lang w:eastAsia="sl-SI"/>
        </w:rPr>
        <w:t xml:space="preserve">Delavcu pripada odpravnina v višini: </w:t>
      </w:r>
    </w:p>
    <w:p w:rsidR="00531026" w:rsidRPr="00EE4117" w:rsidRDefault="00531026" w:rsidP="00C91760">
      <w:pPr>
        <w:pStyle w:val="Odstavekseznama"/>
        <w:numPr>
          <w:ilvl w:val="0"/>
          <w:numId w:val="3"/>
        </w:numPr>
        <w:ind w:right="60"/>
        <w:jc w:val="both"/>
        <w:rPr>
          <w:rFonts w:ascii="Swis721 Cn BT" w:hAnsi="Swis721 Cn BT"/>
          <w:lang w:eastAsia="sl-SI"/>
        </w:rPr>
      </w:pPr>
      <w:r w:rsidRPr="00EE4117">
        <w:rPr>
          <w:rFonts w:ascii="Swis721 Cn BT" w:hAnsi="Swis721 Cn BT"/>
          <w:lang w:eastAsia="sl-SI"/>
        </w:rPr>
        <w:t xml:space="preserve">1/5 osnove za vsako leto dela pri delodajalcu, če je zaposlen pri delodajalcu več kot eno leto do deset let, </w:t>
      </w:r>
    </w:p>
    <w:p w:rsidR="00531026" w:rsidRPr="00EE4117" w:rsidRDefault="00531026" w:rsidP="00C91760">
      <w:pPr>
        <w:pStyle w:val="Odstavekseznama"/>
        <w:numPr>
          <w:ilvl w:val="0"/>
          <w:numId w:val="3"/>
        </w:numPr>
        <w:ind w:right="60"/>
        <w:jc w:val="both"/>
        <w:rPr>
          <w:rFonts w:ascii="Swis721 Cn BT" w:hAnsi="Swis721 Cn BT"/>
          <w:lang w:eastAsia="sl-SI"/>
        </w:rPr>
      </w:pPr>
      <w:r w:rsidRPr="00EE4117">
        <w:rPr>
          <w:rFonts w:ascii="Swis721 Cn BT" w:hAnsi="Swis721 Cn BT"/>
          <w:lang w:eastAsia="sl-SI"/>
        </w:rPr>
        <w:t xml:space="preserve">1/4 osnove za vsako leto dela pri delodajalcu, če je zaposlen pri delodajalcu več kot deset let do 20 let, </w:t>
      </w:r>
    </w:p>
    <w:p w:rsidR="00531026" w:rsidRPr="00EE4117" w:rsidRDefault="00531026" w:rsidP="00C91760">
      <w:pPr>
        <w:pStyle w:val="Odstavekseznama"/>
        <w:numPr>
          <w:ilvl w:val="0"/>
          <w:numId w:val="3"/>
        </w:numPr>
        <w:ind w:right="60"/>
        <w:jc w:val="both"/>
        <w:rPr>
          <w:rFonts w:ascii="Swis721 Cn BT" w:hAnsi="Swis721 Cn BT"/>
          <w:lang w:eastAsia="sl-SI"/>
        </w:rPr>
      </w:pPr>
      <w:r w:rsidRPr="00EE4117">
        <w:rPr>
          <w:rFonts w:ascii="Swis721 Cn BT" w:hAnsi="Swis721 Cn BT"/>
          <w:lang w:eastAsia="sl-SI"/>
        </w:rPr>
        <w:t xml:space="preserve">1/3 osnove za vsako leto dela pri delodajalcu, če je zaposlen pri delodajalcu več kot 20 let. </w:t>
      </w:r>
    </w:p>
    <w:p w:rsidR="00531026" w:rsidRPr="00EE4117" w:rsidRDefault="00531026" w:rsidP="00531026">
      <w:pPr>
        <w:spacing w:after="210" w:line="240" w:lineRule="auto"/>
        <w:jc w:val="both"/>
        <w:rPr>
          <w:rFonts w:ascii="Swis721 Cn BT" w:hAnsi="Swis721 Cn BT"/>
          <w:sz w:val="24"/>
          <w:szCs w:val="24"/>
          <w:lang w:eastAsia="sl-SI"/>
        </w:rPr>
      </w:pPr>
      <w:r w:rsidRPr="00EE4117">
        <w:rPr>
          <w:rFonts w:ascii="Swis721 Cn BT" w:hAnsi="Swis721 Cn BT"/>
          <w:sz w:val="24"/>
          <w:szCs w:val="24"/>
          <w:lang w:eastAsia="sl-SI"/>
        </w:rPr>
        <w:t xml:space="preserve">Tudi pri računanju višine odpravnine se šteje delovna doba delavca, ki jo je dosegel pri pravnih prednikih delodajalca. Višina odpravnine </w:t>
      </w:r>
      <w:r w:rsidRPr="00EE4117">
        <w:rPr>
          <w:rFonts w:ascii="Swis721 Cn BT" w:hAnsi="Swis721 Cn BT"/>
          <w:b/>
          <w:sz w:val="24"/>
          <w:szCs w:val="24"/>
          <w:lang w:eastAsia="sl-SI"/>
        </w:rPr>
        <w:t>ne sme presegati 10-kratnika osnove</w:t>
      </w:r>
      <w:r w:rsidRPr="00EE4117">
        <w:rPr>
          <w:rFonts w:ascii="Swis721 Cn BT" w:hAnsi="Swis721 Cn BT"/>
          <w:sz w:val="24"/>
          <w:szCs w:val="24"/>
          <w:lang w:eastAsia="sl-SI"/>
        </w:rPr>
        <w:t xml:space="preserve"> iz prvega odstavka tega člena, če v kolektivni pogodbi na ravni dejavnosti ni določeno drugače. Če ni s kolektivno pogodbo na ravni dejavnosti (običajno ob izplačilu zadnje plače) določeno drugače, mora delodajalec izplačati delavcu odpravnino ob prenehanju pogodbe o zaposlitvi.</w:t>
      </w:r>
    </w:p>
    <w:p w:rsidR="00531026" w:rsidRPr="00EE4117" w:rsidRDefault="00531026" w:rsidP="008F621D">
      <w:pPr>
        <w:rPr>
          <w:rFonts w:ascii="Swis721 Cn BT" w:hAnsi="Swis721 Cn BT"/>
          <w:b/>
          <w:sz w:val="24"/>
          <w:szCs w:val="24"/>
        </w:rPr>
      </w:pPr>
      <w:r w:rsidRPr="00EE4117">
        <w:rPr>
          <w:rFonts w:ascii="Swis721 Cn BT" w:hAnsi="Swis721 Cn BT"/>
          <w:b/>
          <w:sz w:val="24"/>
          <w:szCs w:val="24"/>
        </w:rPr>
        <w:t>Sodno varstvo</w:t>
      </w:r>
    </w:p>
    <w:p w:rsidR="00531026" w:rsidRPr="00EE4117" w:rsidRDefault="00531026" w:rsidP="00531026">
      <w:pPr>
        <w:spacing w:after="210" w:line="240" w:lineRule="auto"/>
        <w:jc w:val="both"/>
        <w:rPr>
          <w:rFonts w:ascii="Swis721 Cn BT" w:hAnsi="Swis721 Cn BT"/>
          <w:sz w:val="24"/>
          <w:szCs w:val="24"/>
          <w:lang w:eastAsia="sl-SI"/>
        </w:rPr>
      </w:pPr>
      <w:r w:rsidRPr="00EE4117">
        <w:rPr>
          <w:rFonts w:ascii="Swis721 Cn BT" w:hAnsi="Swis721 Cn BT"/>
          <w:sz w:val="24"/>
          <w:szCs w:val="24"/>
          <w:lang w:eastAsia="sl-SI"/>
        </w:rPr>
        <w:t xml:space="preserve">Delavec lahko v roku 30 dni od vročitve odpovedi pogodbe o zaposlitvi pred pristojnim delovnim in socialnim sodiščem zahteva sodno varstvo. Spore zaradi nezakonitega prenehanja delovnega razmerja sodišča obravnavajo </w:t>
      </w:r>
      <w:r w:rsidRPr="00EE4117">
        <w:rPr>
          <w:rFonts w:ascii="Swis721 Cn BT" w:hAnsi="Swis721 Cn BT"/>
          <w:b/>
          <w:sz w:val="24"/>
          <w:szCs w:val="24"/>
          <w:lang w:eastAsia="sl-SI"/>
        </w:rPr>
        <w:t>prednostno</w:t>
      </w:r>
      <w:r w:rsidRPr="00EE4117">
        <w:rPr>
          <w:rFonts w:ascii="Swis721 Cn BT" w:hAnsi="Swis721 Cn BT"/>
          <w:sz w:val="24"/>
          <w:szCs w:val="24"/>
          <w:lang w:eastAsia="sl-SI"/>
        </w:rPr>
        <w:t>. Sodne takse za tožbo zaradi nezakonitega prenehanja delovnega razmerja ni potrebno plačati.</w:t>
      </w:r>
    </w:p>
    <w:p w:rsidR="00531026" w:rsidRPr="00EE4117" w:rsidRDefault="00531026" w:rsidP="00531026">
      <w:pPr>
        <w:jc w:val="both"/>
        <w:rPr>
          <w:rFonts w:ascii="Swis721 Cn BT" w:hAnsi="Swis721 Cn BT"/>
          <w:sz w:val="24"/>
          <w:szCs w:val="24"/>
          <w:lang w:eastAsia="sl-SI"/>
        </w:rPr>
      </w:pPr>
      <w:r w:rsidRPr="00EE4117">
        <w:rPr>
          <w:rFonts w:ascii="Swis721 Cn BT" w:hAnsi="Swis721 Cn BT"/>
          <w:sz w:val="24"/>
          <w:szCs w:val="24"/>
          <w:lang w:eastAsia="sl-SI"/>
        </w:rPr>
        <w:t xml:space="preserve">Zakon dopušča tudi možnost dogovora o </w:t>
      </w:r>
      <w:r w:rsidRPr="00EE4117">
        <w:rPr>
          <w:rFonts w:ascii="Swis721 Cn BT" w:hAnsi="Swis721 Cn BT"/>
          <w:b/>
          <w:sz w:val="24"/>
          <w:szCs w:val="24"/>
          <w:lang w:eastAsia="sl-SI"/>
        </w:rPr>
        <w:t>alternativni rešitvi spora</w:t>
      </w:r>
      <w:r w:rsidRPr="00EE4117">
        <w:rPr>
          <w:rFonts w:ascii="Swis721 Cn BT" w:hAnsi="Swis721 Cn BT"/>
          <w:sz w:val="24"/>
          <w:szCs w:val="24"/>
          <w:lang w:eastAsia="sl-SI"/>
        </w:rPr>
        <w:t xml:space="preserve"> med delavcem in delodajalcem (mediacija in arbitraža), pri čemer pa je </w:t>
      </w:r>
      <w:r w:rsidR="00BB4024" w:rsidRPr="00EE4117">
        <w:rPr>
          <w:rFonts w:ascii="Swis721 Cn BT" w:hAnsi="Swis721 Cn BT"/>
          <w:sz w:val="24"/>
          <w:szCs w:val="24"/>
          <w:lang w:eastAsia="sl-SI"/>
        </w:rPr>
        <w:t xml:space="preserve">treba </w:t>
      </w:r>
      <w:r w:rsidRPr="00EE4117">
        <w:rPr>
          <w:rFonts w:ascii="Swis721 Cn BT" w:hAnsi="Swis721 Cn BT"/>
          <w:sz w:val="24"/>
          <w:szCs w:val="24"/>
          <w:lang w:eastAsia="sl-SI"/>
        </w:rPr>
        <w:t>opozoriti, da je dogovor o alternativni rešitvi spora pravno veljaven in zavezujoč šele, če nastane po nastanku spora.</w:t>
      </w:r>
    </w:p>
    <w:p w:rsidR="00531026" w:rsidRPr="00EE4117" w:rsidRDefault="00531026" w:rsidP="008F621D">
      <w:pPr>
        <w:rPr>
          <w:rFonts w:ascii="Swis721 Cn BT" w:hAnsi="Swis721 Cn BT"/>
          <w:b/>
          <w:sz w:val="24"/>
          <w:szCs w:val="24"/>
        </w:rPr>
      </w:pPr>
      <w:r w:rsidRPr="00EE4117">
        <w:rPr>
          <w:rFonts w:ascii="Swis721 Cn BT" w:hAnsi="Swis721 Cn BT"/>
          <w:b/>
          <w:sz w:val="24"/>
          <w:szCs w:val="24"/>
        </w:rPr>
        <w:t>Zaključek</w:t>
      </w:r>
    </w:p>
    <w:p w:rsidR="009420DA" w:rsidRPr="00EE4117" w:rsidRDefault="00531026" w:rsidP="002B4B26">
      <w:pPr>
        <w:jc w:val="both"/>
        <w:rPr>
          <w:rFonts w:ascii="Swis721 Cn BT" w:hAnsi="Swis721 Cn BT"/>
          <w:sz w:val="24"/>
          <w:szCs w:val="24"/>
        </w:rPr>
      </w:pPr>
      <w:r w:rsidRPr="00EE4117">
        <w:rPr>
          <w:rFonts w:ascii="Swis721 Cn BT" w:hAnsi="Swis721 Cn BT"/>
          <w:sz w:val="24"/>
          <w:szCs w:val="24"/>
        </w:rPr>
        <w:t>Odpoved pogodbe o zaposlitvi, pa naj bo podana iz razlogov na strani delavca ali iz razlogov na strani delodajalca, za nobenega delavca ni enostavna, še posebej v današnjih časih. Ali se bo delavec odločil za pravdo ali ne</w:t>
      </w:r>
      <w:r w:rsidR="002B4B26" w:rsidRPr="00EE4117">
        <w:rPr>
          <w:rFonts w:ascii="Swis721 Cn BT" w:hAnsi="Swis721 Cn BT"/>
          <w:sz w:val="24"/>
          <w:szCs w:val="24"/>
        </w:rPr>
        <w:t>,</w:t>
      </w:r>
      <w:r w:rsidRPr="00EE4117">
        <w:rPr>
          <w:rFonts w:ascii="Swis721 Cn BT" w:hAnsi="Swis721 Cn BT"/>
          <w:sz w:val="24"/>
          <w:szCs w:val="24"/>
        </w:rPr>
        <w:t xml:space="preserve"> je v veliki meri odvisno od njega samega ter od okoliščin konkretnega primera. Ker pa so delovnopravna razmerja še posebej</w:t>
      </w:r>
      <w:r w:rsidR="006A3A18" w:rsidRPr="00EE4117">
        <w:rPr>
          <w:rFonts w:ascii="Swis721 Cn BT" w:hAnsi="Swis721 Cn BT"/>
          <w:sz w:val="24"/>
          <w:szCs w:val="24"/>
        </w:rPr>
        <w:t xml:space="preserve"> </w:t>
      </w:r>
      <w:r w:rsidRPr="00EE4117">
        <w:rPr>
          <w:rFonts w:ascii="Swis721 Cn BT" w:hAnsi="Swis721 Cn BT"/>
          <w:sz w:val="24"/>
          <w:szCs w:val="24"/>
        </w:rPr>
        <w:t>razmerja med ljudmi,</w:t>
      </w:r>
      <w:r w:rsidR="006A3A18" w:rsidRPr="00EE4117">
        <w:rPr>
          <w:rFonts w:ascii="Swis721 Cn BT" w:hAnsi="Swis721 Cn BT"/>
          <w:sz w:val="24"/>
          <w:szCs w:val="24"/>
        </w:rPr>
        <w:t xml:space="preserve"> </w:t>
      </w:r>
      <w:r w:rsidRPr="00EE4117">
        <w:rPr>
          <w:rFonts w:ascii="Swis721 Cn BT" w:hAnsi="Swis721 Cn BT"/>
          <w:sz w:val="24"/>
          <w:szCs w:val="24"/>
        </w:rPr>
        <w:t>se precejšnje število sporov zaključi s sodno poravnavo – kar ima na koncu koncev za posledico mirno rešitev spora oziroma običajno sporazumno prenehanje delovnega razme</w:t>
      </w:r>
      <w:r w:rsidR="002B4B26" w:rsidRPr="00EE4117">
        <w:rPr>
          <w:rFonts w:ascii="Swis721 Cn BT" w:hAnsi="Swis721 Cn BT"/>
          <w:sz w:val="24"/>
          <w:szCs w:val="24"/>
        </w:rPr>
        <w:t>rja s povračilom nastale škode.</w:t>
      </w:r>
    </w:p>
    <w:sectPr w:rsidR="009420DA" w:rsidRPr="00EE4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wis721 Cn BT">
    <w:altName w:val="Arial Narrow"/>
    <w:panose1 w:val="00000000000000000000"/>
    <w:charset w:val="EE"/>
    <w:family w:val="swiss"/>
    <w:notTrueType/>
    <w:pitch w:val="variable"/>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10088"/>
    <w:multiLevelType w:val="hybridMultilevel"/>
    <w:tmpl w:val="38F6A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745CE6"/>
    <w:multiLevelType w:val="hybridMultilevel"/>
    <w:tmpl w:val="75408D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0746E55"/>
    <w:multiLevelType w:val="hybridMultilevel"/>
    <w:tmpl w:val="135AE4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26"/>
    <w:rsid w:val="0019116B"/>
    <w:rsid w:val="00254A64"/>
    <w:rsid w:val="002B4B26"/>
    <w:rsid w:val="003E3099"/>
    <w:rsid w:val="00531026"/>
    <w:rsid w:val="006265AF"/>
    <w:rsid w:val="00676C95"/>
    <w:rsid w:val="00680294"/>
    <w:rsid w:val="006A3A18"/>
    <w:rsid w:val="007C4B74"/>
    <w:rsid w:val="008128A8"/>
    <w:rsid w:val="008275E5"/>
    <w:rsid w:val="008C17A6"/>
    <w:rsid w:val="008F621D"/>
    <w:rsid w:val="009420DA"/>
    <w:rsid w:val="0097130E"/>
    <w:rsid w:val="00A07EA3"/>
    <w:rsid w:val="00AF2354"/>
    <w:rsid w:val="00B51FD0"/>
    <w:rsid w:val="00BB4024"/>
    <w:rsid w:val="00C010BB"/>
    <w:rsid w:val="00C36917"/>
    <w:rsid w:val="00C76E22"/>
    <w:rsid w:val="00C91760"/>
    <w:rsid w:val="00D61552"/>
    <w:rsid w:val="00DB27F3"/>
    <w:rsid w:val="00EE4117"/>
    <w:rsid w:val="00FE0D94"/>
    <w:rsid w:val="00FF30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1026"/>
    <w:pPr>
      <w:spacing w:after="200"/>
    </w:pPr>
    <w:rPr>
      <w:rFonts w:cs="Times New Roman"/>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AF2354"/>
    <w:rPr>
      <w:rFonts w:asciiTheme="majorHAnsi" w:eastAsiaTheme="majorEastAsia" w:hAnsiTheme="majorHAnsi" w:cs="Times New Roman"/>
      <w:b/>
      <w:bCs/>
      <w:color w:val="365F91" w:themeColor="accent1" w:themeShade="BF"/>
      <w:sz w:val="28"/>
      <w:szCs w:val="28"/>
      <w:lang w:val="x-none" w:eastAsia="sl-SI"/>
    </w:rPr>
  </w:style>
  <w:style w:type="character" w:customStyle="1" w:styleId="Naslov2Znak">
    <w:name w:val="Naslov 2 Znak"/>
    <w:basedOn w:val="Privzetapisavaodstavka"/>
    <w:link w:val="Naslov2"/>
    <w:uiPriority w:val="9"/>
    <w:locked/>
    <w:rsid w:val="00AF2354"/>
    <w:rPr>
      <w:rFonts w:asciiTheme="majorHAnsi" w:eastAsiaTheme="majorEastAsia" w:hAnsiTheme="majorHAnsi" w:cs="Times New Roman"/>
      <w:b/>
      <w:bCs/>
      <w:color w:val="4F81BD" w:themeColor="accent1"/>
      <w:sz w:val="26"/>
      <w:szCs w:val="26"/>
      <w:lang w:val="x-none" w:eastAsia="sl-SI"/>
    </w:rPr>
  </w:style>
  <w:style w:type="character" w:customStyle="1" w:styleId="Naslov3Znak">
    <w:name w:val="Naslov 3 Znak"/>
    <w:basedOn w:val="Privzetapisavaodstavka"/>
    <w:link w:val="Naslov3"/>
    <w:uiPriority w:val="9"/>
    <w:locked/>
    <w:rsid w:val="00AF2354"/>
    <w:rPr>
      <w:rFonts w:asciiTheme="majorHAnsi" w:eastAsiaTheme="majorEastAsia" w:hAnsiTheme="majorHAnsi" w:cs="Times New Roman"/>
      <w:b/>
      <w:bCs/>
      <w:color w:val="4F81BD" w:themeColor="accent1"/>
      <w:sz w:val="24"/>
      <w:szCs w:val="24"/>
      <w:lang w:val="x-none" w:eastAsia="sl-SI"/>
    </w:rPr>
  </w:style>
  <w:style w:type="character" w:customStyle="1" w:styleId="Naslov4Znak">
    <w:name w:val="Naslov 4 Znak"/>
    <w:basedOn w:val="Privzetapisavaodstavka"/>
    <w:link w:val="Naslov4"/>
    <w:uiPriority w:val="9"/>
    <w:locked/>
    <w:rsid w:val="00AF2354"/>
    <w:rPr>
      <w:rFonts w:asciiTheme="majorHAnsi" w:eastAsiaTheme="majorEastAsia" w:hAnsiTheme="majorHAnsi" w:cs="Times New Roman"/>
      <w:b/>
      <w:bCs/>
      <w:i/>
      <w:iCs/>
      <w:color w:val="4F81BD" w:themeColor="accent1"/>
      <w:sz w:val="24"/>
      <w:szCs w:val="24"/>
      <w:lang w:val="x-none" w:eastAsia="sl-SI"/>
    </w:rPr>
  </w:style>
  <w:style w:type="character" w:customStyle="1" w:styleId="Naslov5Znak">
    <w:name w:val="Naslov 5 Znak"/>
    <w:basedOn w:val="Privzetapisavaodstavka"/>
    <w:link w:val="Naslov5"/>
    <w:uiPriority w:val="9"/>
    <w:locked/>
    <w:rsid w:val="00AF2354"/>
    <w:rPr>
      <w:rFonts w:asciiTheme="majorHAnsi" w:eastAsiaTheme="majorEastAsia" w:hAnsiTheme="majorHAnsi" w:cs="Times New Roman"/>
      <w:color w:val="243F60" w:themeColor="accent1" w:themeShade="7F"/>
      <w:sz w:val="24"/>
      <w:szCs w:val="24"/>
      <w:lang w:val="x-none" w:eastAsia="sl-SI"/>
    </w:rPr>
  </w:style>
  <w:style w:type="character" w:customStyle="1" w:styleId="Naslov6Znak">
    <w:name w:val="Naslov 6 Znak"/>
    <w:basedOn w:val="Privzetapisavaodstavka"/>
    <w:link w:val="Naslov6"/>
    <w:uiPriority w:val="9"/>
    <w:locked/>
    <w:rsid w:val="00AF2354"/>
    <w:rPr>
      <w:rFonts w:asciiTheme="majorHAnsi" w:eastAsiaTheme="majorEastAsia" w:hAnsiTheme="majorHAnsi" w:cs="Times New Roman"/>
      <w:i/>
      <w:iCs/>
      <w:color w:val="243F60" w:themeColor="accent1" w:themeShade="7F"/>
      <w:sz w:val="24"/>
      <w:szCs w:val="24"/>
      <w:lang w:val="x-none" w:eastAsia="sl-SI"/>
    </w:rPr>
  </w:style>
  <w:style w:type="character" w:customStyle="1" w:styleId="Naslov7Znak">
    <w:name w:val="Naslov 7 Znak"/>
    <w:basedOn w:val="Privzetapisavaodstavka"/>
    <w:link w:val="Naslov7"/>
    <w:uiPriority w:val="9"/>
    <w:locked/>
    <w:rsid w:val="00AF2354"/>
    <w:rPr>
      <w:rFonts w:asciiTheme="majorHAnsi" w:eastAsiaTheme="majorEastAsia" w:hAnsiTheme="majorHAnsi" w:cs="Times New Roman"/>
      <w:i/>
      <w:iCs/>
      <w:color w:val="404040" w:themeColor="text1" w:themeTint="BF"/>
      <w:sz w:val="24"/>
      <w:szCs w:val="24"/>
      <w:lang w:val="x-none" w:eastAsia="sl-SI"/>
    </w:rPr>
  </w:style>
  <w:style w:type="character" w:customStyle="1" w:styleId="Naslov8Znak">
    <w:name w:val="Naslov 8 Znak"/>
    <w:basedOn w:val="Privzetapisavaodstavka"/>
    <w:link w:val="Naslov8"/>
    <w:uiPriority w:val="9"/>
    <w:locked/>
    <w:rsid w:val="00AF2354"/>
    <w:rPr>
      <w:rFonts w:asciiTheme="majorHAnsi" w:eastAsiaTheme="majorEastAsia" w:hAnsiTheme="majorHAnsi" w:cs="Times New Roman"/>
      <w:color w:val="404040" w:themeColor="text1" w:themeTint="BF"/>
      <w:sz w:val="20"/>
      <w:szCs w:val="20"/>
      <w:lang w:val="x-none" w:eastAsia="sl-SI"/>
    </w:rPr>
  </w:style>
  <w:style w:type="character" w:customStyle="1" w:styleId="Naslov9Znak">
    <w:name w:val="Naslov 9 Znak"/>
    <w:basedOn w:val="Privzetapisavaodstavka"/>
    <w:link w:val="Naslov9"/>
    <w:uiPriority w:val="9"/>
    <w:locked/>
    <w:rsid w:val="00AF2354"/>
    <w:rPr>
      <w:rFonts w:asciiTheme="majorHAnsi" w:eastAsiaTheme="majorEastAsia" w:hAnsiTheme="majorHAnsi" w:cs="Times New Roman"/>
      <w:i/>
      <w:iCs/>
      <w:color w:val="404040" w:themeColor="text1" w:themeTint="BF"/>
      <w:sz w:val="20"/>
      <w:szCs w:val="20"/>
      <w:lang w:val="x-none"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NaslovZnak">
    <w:name w:val="Naslov Znak"/>
    <w:basedOn w:val="Privzetapisavaodstavka"/>
    <w:link w:val="Naslov"/>
    <w:uiPriority w:val="10"/>
    <w:locked/>
    <w:rsid w:val="00AF2354"/>
    <w:rPr>
      <w:rFonts w:asciiTheme="majorHAnsi" w:eastAsiaTheme="majorEastAsia" w:hAnsiTheme="majorHAnsi" w:cs="Times New Roman"/>
      <w:color w:val="17365D" w:themeColor="text2" w:themeShade="BF"/>
      <w:spacing w:val="5"/>
      <w:kern w:val="28"/>
      <w:sz w:val="52"/>
      <w:szCs w:val="52"/>
      <w:lang w:val="x-none"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i/>
      <w:iCs/>
      <w:color w:val="4F81BD" w:themeColor="accent1"/>
      <w:spacing w:val="15"/>
    </w:rPr>
  </w:style>
  <w:style w:type="character" w:customStyle="1" w:styleId="PodnaslovZnak">
    <w:name w:val="Podnaslov Znak"/>
    <w:basedOn w:val="Privzetapisavaodstavka"/>
    <w:link w:val="Podnaslov"/>
    <w:uiPriority w:val="11"/>
    <w:locked/>
    <w:rsid w:val="00AF2354"/>
    <w:rPr>
      <w:rFonts w:asciiTheme="majorHAnsi" w:eastAsiaTheme="majorEastAsia" w:hAnsiTheme="majorHAnsi" w:cs="Times New Roman"/>
      <w:i/>
      <w:iCs/>
      <w:color w:val="4F81BD" w:themeColor="accent1"/>
      <w:spacing w:val="15"/>
      <w:sz w:val="24"/>
      <w:szCs w:val="24"/>
      <w:lang w:val="x-none"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rFonts w:cs="Times New Roman"/>
      <w:i/>
      <w:iCs/>
      <w:color w:val="808080" w:themeColor="text1" w:themeTint="7F"/>
    </w:rPr>
  </w:style>
  <w:style w:type="paragraph" w:styleId="Navadensplet">
    <w:name w:val="Normal (Web)"/>
    <w:basedOn w:val="Navaden"/>
    <w:uiPriority w:val="99"/>
    <w:unhideWhenUsed/>
    <w:rsid w:val="00531026"/>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531026"/>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53102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1026"/>
    <w:pPr>
      <w:spacing w:after="200"/>
    </w:pPr>
    <w:rPr>
      <w:rFonts w:cs="Times New Roman"/>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AF2354"/>
    <w:rPr>
      <w:rFonts w:asciiTheme="majorHAnsi" w:eastAsiaTheme="majorEastAsia" w:hAnsiTheme="majorHAnsi" w:cs="Times New Roman"/>
      <w:b/>
      <w:bCs/>
      <w:color w:val="365F91" w:themeColor="accent1" w:themeShade="BF"/>
      <w:sz w:val="28"/>
      <w:szCs w:val="28"/>
      <w:lang w:val="x-none" w:eastAsia="sl-SI"/>
    </w:rPr>
  </w:style>
  <w:style w:type="character" w:customStyle="1" w:styleId="Naslov2Znak">
    <w:name w:val="Naslov 2 Znak"/>
    <w:basedOn w:val="Privzetapisavaodstavka"/>
    <w:link w:val="Naslov2"/>
    <w:uiPriority w:val="9"/>
    <w:locked/>
    <w:rsid w:val="00AF2354"/>
    <w:rPr>
      <w:rFonts w:asciiTheme="majorHAnsi" w:eastAsiaTheme="majorEastAsia" w:hAnsiTheme="majorHAnsi" w:cs="Times New Roman"/>
      <w:b/>
      <w:bCs/>
      <w:color w:val="4F81BD" w:themeColor="accent1"/>
      <w:sz w:val="26"/>
      <w:szCs w:val="26"/>
      <w:lang w:val="x-none" w:eastAsia="sl-SI"/>
    </w:rPr>
  </w:style>
  <w:style w:type="character" w:customStyle="1" w:styleId="Naslov3Znak">
    <w:name w:val="Naslov 3 Znak"/>
    <w:basedOn w:val="Privzetapisavaodstavka"/>
    <w:link w:val="Naslov3"/>
    <w:uiPriority w:val="9"/>
    <w:locked/>
    <w:rsid w:val="00AF2354"/>
    <w:rPr>
      <w:rFonts w:asciiTheme="majorHAnsi" w:eastAsiaTheme="majorEastAsia" w:hAnsiTheme="majorHAnsi" w:cs="Times New Roman"/>
      <w:b/>
      <w:bCs/>
      <w:color w:val="4F81BD" w:themeColor="accent1"/>
      <w:sz w:val="24"/>
      <w:szCs w:val="24"/>
      <w:lang w:val="x-none" w:eastAsia="sl-SI"/>
    </w:rPr>
  </w:style>
  <w:style w:type="character" w:customStyle="1" w:styleId="Naslov4Znak">
    <w:name w:val="Naslov 4 Znak"/>
    <w:basedOn w:val="Privzetapisavaodstavka"/>
    <w:link w:val="Naslov4"/>
    <w:uiPriority w:val="9"/>
    <w:locked/>
    <w:rsid w:val="00AF2354"/>
    <w:rPr>
      <w:rFonts w:asciiTheme="majorHAnsi" w:eastAsiaTheme="majorEastAsia" w:hAnsiTheme="majorHAnsi" w:cs="Times New Roman"/>
      <w:b/>
      <w:bCs/>
      <w:i/>
      <w:iCs/>
      <w:color w:val="4F81BD" w:themeColor="accent1"/>
      <w:sz w:val="24"/>
      <w:szCs w:val="24"/>
      <w:lang w:val="x-none" w:eastAsia="sl-SI"/>
    </w:rPr>
  </w:style>
  <w:style w:type="character" w:customStyle="1" w:styleId="Naslov5Znak">
    <w:name w:val="Naslov 5 Znak"/>
    <w:basedOn w:val="Privzetapisavaodstavka"/>
    <w:link w:val="Naslov5"/>
    <w:uiPriority w:val="9"/>
    <w:locked/>
    <w:rsid w:val="00AF2354"/>
    <w:rPr>
      <w:rFonts w:asciiTheme="majorHAnsi" w:eastAsiaTheme="majorEastAsia" w:hAnsiTheme="majorHAnsi" w:cs="Times New Roman"/>
      <w:color w:val="243F60" w:themeColor="accent1" w:themeShade="7F"/>
      <w:sz w:val="24"/>
      <w:szCs w:val="24"/>
      <w:lang w:val="x-none" w:eastAsia="sl-SI"/>
    </w:rPr>
  </w:style>
  <w:style w:type="character" w:customStyle="1" w:styleId="Naslov6Znak">
    <w:name w:val="Naslov 6 Znak"/>
    <w:basedOn w:val="Privzetapisavaodstavka"/>
    <w:link w:val="Naslov6"/>
    <w:uiPriority w:val="9"/>
    <w:locked/>
    <w:rsid w:val="00AF2354"/>
    <w:rPr>
      <w:rFonts w:asciiTheme="majorHAnsi" w:eastAsiaTheme="majorEastAsia" w:hAnsiTheme="majorHAnsi" w:cs="Times New Roman"/>
      <w:i/>
      <w:iCs/>
      <w:color w:val="243F60" w:themeColor="accent1" w:themeShade="7F"/>
      <w:sz w:val="24"/>
      <w:szCs w:val="24"/>
      <w:lang w:val="x-none" w:eastAsia="sl-SI"/>
    </w:rPr>
  </w:style>
  <w:style w:type="character" w:customStyle="1" w:styleId="Naslov7Znak">
    <w:name w:val="Naslov 7 Znak"/>
    <w:basedOn w:val="Privzetapisavaodstavka"/>
    <w:link w:val="Naslov7"/>
    <w:uiPriority w:val="9"/>
    <w:locked/>
    <w:rsid w:val="00AF2354"/>
    <w:rPr>
      <w:rFonts w:asciiTheme="majorHAnsi" w:eastAsiaTheme="majorEastAsia" w:hAnsiTheme="majorHAnsi" w:cs="Times New Roman"/>
      <w:i/>
      <w:iCs/>
      <w:color w:val="404040" w:themeColor="text1" w:themeTint="BF"/>
      <w:sz w:val="24"/>
      <w:szCs w:val="24"/>
      <w:lang w:val="x-none" w:eastAsia="sl-SI"/>
    </w:rPr>
  </w:style>
  <w:style w:type="character" w:customStyle="1" w:styleId="Naslov8Znak">
    <w:name w:val="Naslov 8 Znak"/>
    <w:basedOn w:val="Privzetapisavaodstavka"/>
    <w:link w:val="Naslov8"/>
    <w:uiPriority w:val="9"/>
    <w:locked/>
    <w:rsid w:val="00AF2354"/>
    <w:rPr>
      <w:rFonts w:asciiTheme="majorHAnsi" w:eastAsiaTheme="majorEastAsia" w:hAnsiTheme="majorHAnsi" w:cs="Times New Roman"/>
      <w:color w:val="404040" w:themeColor="text1" w:themeTint="BF"/>
      <w:sz w:val="20"/>
      <w:szCs w:val="20"/>
      <w:lang w:val="x-none" w:eastAsia="sl-SI"/>
    </w:rPr>
  </w:style>
  <w:style w:type="character" w:customStyle="1" w:styleId="Naslov9Znak">
    <w:name w:val="Naslov 9 Znak"/>
    <w:basedOn w:val="Privzetapisavaodstavka"/>
    <w:link w:val="Naslov9"/>
    <w:uiPriority w:val="9"/>
    <w:locked/>
    <w:rsid w:val="00AF2354"/>
    <w:rPr>
      <w:rFonts w:asciiTheme="majorHAnsi" w:eastAsiaTheme="majorEastAsia" w:hAnsiTheme="majorHAnsi" w:cs="Times New Roman"/>
      <w:i/>
      <w:iCs/>
      <w:color w:val="404040" w:themeColor="text1" w:themeTint="BF"/>
      <w:sz w:val="20"/>
      <w:szCs w:val="20"/>
      <w:lang w:val="x-none"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NaslovZnak">
    <w:name w:val="Naslov Znak"/>
    <w:basedOn w:val="Privzetapisavaodstavka"/>
    <w:link w:val="Naslov"/>
    <w:uiPriority w:val="10"/>
    <w:locked/>
    <w:rsid w:val="00AF2354"/>
    <w:rPr>
      <w:rFonts w:asciiTheme="majorHAnsi" w:eastAsiaTheme="majorEastAsia" w:hAnsiTheme="majorHAnsi" w:cs="Times New Roman"/>
      <w:color w:val="17365D" w:themeColor="text2" w:themeShade="BF"/>
      <w:spacing w:val="5"/>
      <w:kern w:val="28"/>
      <w:sz w:val="52"/>
      <w:szCs w:val="52"/>
      <w:lang w:val="x-none"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i/>
      <w:iCs/>
      <w:color w:val="4F81BD" w:themeColor="accent1"/>
      <w:spacing w:val="15"/>
    </w:rPr>
  </w:style>
  <w:style w:type="character" w:customStyle="1" w:styleId="PodnaslovZnak">
    <w:name w:val="Podnaslov Znak"/>
    <w:basedOn w:val="Privzetapisavaodstavka"/>
    <w:link w:val="Podnaslov"/>
    <w:uiPriority w:val="11"/>
    <w:locked/>
    <w:rsid w:val="00AF2354"/>
    <w:rPr>
      <w:rFonts w:asciiTheme="majorHAnsi" w:eastAsiaTheme="majorEastAsia" w:hAnsiTheme="majorHAnsi" w:cs="Times New Roman"/>
      <w:i/>
      <w:iCs/>
      <w:color w:val="4F81BD" w:themeColor="accent1"/>
      <w:spacing w:val="15"/>
      <w:sz w:val="24"/>
      <w:szCs w:val="24"/>
      <w:lang w:val="x-none"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rFonts w:cs="Times New Roman"/>
      <w:i/>
      <w:iCs/>
      <w:color w:val="808080" w:themeColor="text1" w:themeTint="7F"/>
    </w:rPr>
  </w:style>
  <w:style w:type="paragraph" w:styleId="Navadensplet">
    <w:name w:val="Normal (Web)"/>
    <w:basedOn w:val="Navaden"/>
    <w:uiPriority w:val="99"/>
    <w:unhideWhenUsed/>
    <w:rsid w:val="00531026"/>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531026"/>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53102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2332</Words>
  <Characters>13298</Characters>
  <Application>Microsoft Office Word</Application>
  <DocSecurity>0</DocSecurity>
  <Lines>110</Lines>
  <Paragraphs>31</Paragraphs>
  <ScaleCrop>false</ScaleCrop>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2</cp:revision>
  <dcterms:created xsi:type="dcterms:W3CDTF">2015-04-27T07:56:00Z</dcterms:created>
  <dcterms:modified xsi:type="dcterms:W3CDTF">2015-04-27T07:56:00Z</dcterms:modified>
</cp:coreProperties>
</file>